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0196" w:rsidRPr="000D2953" w:rsidRDefault="003C1243" w:rsidP="00707E83">
      <w:pPr>
        <w:pStyle w:val="ConsPlusNormal"/>
        <w:outlineLvl w:val="0"/>
        <w:rPr>
          <w:rFonts w:ascii="Times New Roman" w:hAnsi="Times New Roman" w:cs="Times New Roman"/>
          <w:sz w:val="28"/>
          <w:szCs w:val="28"/>
        </w:rPr>
      </w:pPr>
      <w:r>
        <w:rPr>
          <w:sz w:val="28"/>
          <w:szCs w:val="28"/>
        </w:rPr>
        <w:t xml:space="preserve">                                                                                  </w:t>
      </w:r>
      <w:r w:rsidR="00707E83">
        <w:rPr>
          <w:sz w:val="28"/>
          <w:szCs w:val="28"/>
        </w:rPr>
        <w:t xml:space="preserve">  </w:t>
      </w:r>
      <w:r w:rsidR="00930196" w:rsidRPr="000D2953">
        <w:rPr>
          <w:rFonts w:ascii="Times New Roman" w:hAnsi="Times New Roman" w:cs="Times New Roman"/>
          <w:sz w:val="28"/>
          <w:szCs w:val="28"/>
        </w:rPr>
        <w:t>Приложение</w:t>
      </w:r>
    </w:p>
    <w:p w:rsidR="00930196" w:rsidRPr="000D2953" w:rsidRDefault="003C1243" w:rsidP="00707E83">
      <w:pPr>
        <w:pStyle w:val="ConsPlusNormal"/>
        <w:rPr>
          <w:rFonts w:ascii="Times New Roman" w:hAnsi="Times New Roman" w:cs="Times New Roman"/>
          <w:sz w:val="28"/>
          <w:szCs w:val="28"/>
        </w:rPr>
      </w:pPr>
      <w:r>
        <w:rPr>
          <w:rFonts w:ascii="Times New Roman" w:hAnsi="Times New Roman" w:cs="Times New Roman"/>
          <w:sz w:val="28"/>
          <w:szCs w:val="28"/>
        </w:rPr>
        <w:t xml:space="preserve">                                                                        </w:t>
      </w:r>
      <w:r w:rsidR="00707E83">
        <w:rPr>
          <w:rFonts w:ascii="Times New Roman" w:hAnsi="Times New Roman" w:cs="Times New Roman"/>
          <w:sz w:val="28"/>
          <w:szCs w:val="28"/>
        </w:rPr>
        <w:t xml:space="preserve">   </w:t>
      </w:r>
      <w:r>
        <w:rPr>
          <w:rFonts w:ascii="Times New Roman" w:hAnsi="Times New Roman" w:cs="Times New Roman"/>
          <w:sz w:val="28"/>
          <w:szCs w:val="28"/>
        </w:rPr>
        <w:t xml:space="preserve"> </w:t>
      </w:r>
      <w:r w:rsidR="00930196" w:rsidRPr="000D2953">
        <w:rPr>
          <w:rFonts w:ascii="Times New Roman" w:hAnsi="Times New Roman" w:cs="Times New Roman"/>
          <w:sz w:val="28"/>
          <w:szCs w:val="28"/>
        </w:rPr>
        <w:t xml:space="preserve">к </w:t>
      </w:r>
      <w:r>
        <w:rPr>
          <w:rFonts w:ascii="Times New Roman" w:hAnsi="Times New Roman" w:cs="Times New Roman"/>
          <w:sz w:val="28"/>
          <w:szCs w:val="28"/>
        </w:rPr>
        <w:t>п</w:t>
      </w:r>
      <w:r w:rsidR="00930196" w:rsidRPr="000D2953">
        <w:rPr>
          <w:rFonts w:ascii="Times New Roman" w:hAnsi="Times New Roman" w:cs="Times New Roman"/>
          <w:sz w:val="28"/>
          <w:szCs w:val="28"/>
        </w:rPr>
        <w:t>остановлению</w:t>
      </w:r>
      <w:r>
        <w:rPr>
          <w:rFonts w:ascii="Times New Roman" w:hAnsi="Times New Roman" w:cs="Times New Roman"/>
          <w:sz w:val="28"/>
          <w:szCs w:val="28"/>
        </w:rPr>
        <w:t xml:space="preserve"> администрации</w:t>
      </w:r>
    </w:p>
    <w:p w:rsidR="00930196" w:rsidRPr="000D2953" w:rsidRDefault="003C1243" w:rsidP="00707E83">
      <w:pPr>
        <w:pStyle w:val="ConsPlusNormal"/>
        <w:rPr>
          <w:rFonts w:ascii="Times New Roman" w:hAnsi="Times New Roman" w:cs="Times New Roman"/>
          <w:sz w:val="28"/>
          <w:szCs w:val="28"/>
        </w:rPr>
      </w:pPr>
      <w:r>
        <w:rPr>
          <w:rFonts w:ascii="Times New Roman" w:hAnsi="Times New Roman" w:cs="Times New Roman"/>
          <w:sz w:val="28"/>
          <w:szCs w:val="28"/>
        </w:rPr>
        <w:t xml:space="preserve">                                                 </w:t>
      </w:r>
      <w:r w:rsidR="00707E83">
        <w:rPr>
          <w:rFonts w:ascii="Times New Roman" w:hAnsi="Times New Roman" w:cs="Times New Roman"/>
          <w:sz w:val="28"/>
          <w:szCs w:val="28"/>
        </w:rPr>
        <w:t xml:space="preserve">                        </w:t>
      </w:r>
      <w:r>
        <w:rPr>
          <w:rFonts w:ascii="Times New Roman" w:hAnsi="Times New Roman" w:cs="Times New Roman"/>
          <w:sz w:val="28"/>
          <w:szCs w:val="28"/>
        </w:rPr>
        <w:t xml:space="preserve">   Туруханского </w:t>
      </w:r>
      <w:r w:rsidR="00930196" w:rsidRPr="000D2953">
        <w:rPr>
          <w:rFonts w:ascii="Times New Roman" w:hAnsi="Times New Roman" w:cs="Times New Roman"/>
          <w:sz w:val="28"/>
          <w:szCs w:val="28"/>
        </w:rPr>
        <w:t>района</w:t>
      </w:r>
    </w:p>
    <w:p w:rsidR="00930196" w:rsidRPr="000D2953" w:rsidRDefault="003C1243" w:rsidP="00707E83">
      <w:pPr>
        <w:pStyle w:val="ConsPlusNormal"/>
        <w:rPr>
          <w:rFonts w:ascii="Times New Roman" w:hAnsi="Times New Roman" w:cs="Times New Roman"/>
          <w:sz w:val="28"/>
          <w:szCs w:val="28"/>
        </w:rPr>
      </w:pPr>
      <w:r>
        <w:rPr>
          <w:rFonts w:ascii="Times New Roman" w:hAnsi="Times New Roman" w:cs="Times New Roman"/>
          <w:sz w:val="28"/>
          <w:szCs w:val="28"/>
        </w:rPr>
        <w:t xml:space="preserve">                                      </w:t>
      </w:r>
      <w:r w:rsidR="00707E83">
        <w:rPr>
          <w:rFonts w:ascii="Times New Roman" w:hAnsi="Times New Roman" w:cs="Times New Roman"/>
          <w:sz w:val="28"/>
          <w:szCs w:val="28"/>
        </w:rPr>
        <w:t xml:space="preserve">                                    </w:t>
      </w:r>
      <w:r>
        <w:rPr>
          <w:rFonts w:ascii="Times New Roman" w:hAnsi="Times New Roman" w:cs="Times New Roman"/>
          <w:sz w:val="28"/>
          <w:szCs w:val="28"/>
        </w:rPr>
        <w:t xml:space="preserve">  </w:t>
      </w:r>
      <w:r w:rsidR="00930196" w:rsidRPr="000D2953">
        <w:rPr>
          <w:rFonts w:ascii="Times New Roman" w:hAnsi="Times New Roman" w:cs="Times New Roman"/>
          <w:sz w:val="28"/>
          <w:szCs w:val="28"/>
        </w:rPr>
        <w:t xml:space="preserve">от </w:t>
      </w:r>
      <w:r>
        <w:rPr>
          <w:rFonts w:ascii="Times New Roman" w:hAnsi="Times New Roman" w:cs="Times New Roman"/>
          <w:sz w:val="28"/>
          <w:szCs w:val="28"/>
        </w:rPr>
        <w:t xml:space="preserve">               №    </w:t>
      </w:r>
    </w:p>
    <w:p w:rsidR="00930196" w:rsidRPr="000D2953" w:rsidRDefault="00930196">
      <w:pPr>
        <w:pStyle w:val="ConsPlusNormal"/>
        <w:jc w:val="both"/>
        <w:rPr>
          <w:sz w:val="28"/>
          <w:szCs w:val="28"/>
        </w:rPr>
      </w:pPr>
    </w:p>
    <w:p w:rsidR="00930196" w:rsidRPr="000D2953" w:rsidRDefault="003C1243">
      <w:pPr>
        <w:pStyle w:val="ConsPlusTitle"/>
        <w:jc w:val="center"/>
        <w:rPr>
          <w:rFonts w:ascii="Times New Roman" w:hAnsi="Times New Roman" w:cs="Times New Roman"/>
          <w:b w:val="0"/>
          <w:sz w:val="28"/>
          <w:szCs w:val="28"/>
        </w:rPr>
      </w:pPr>
      <w:bookmarkStart w:id="0" w:name="P29"/>
      <w:bookmarkEnd w:id="0"/>
      <w:r>
        <w:rPr>
          <w:rFonts w:ascii="Times New Roman" w:hAnsi="Times New Roman" w:cs="Times New Roman"/>
          <w:b w:val="0"/>
          <w:sz w:val="28"/>
          <w:szCs w:val="28"/>
        </w:rPr>
        <w:t>Положение</w:t>
      </w:r>
    </w:p>
    <w:p w:rsidR="00930196" w:rsidRDefault="003C1243">
      <w:pPr>
        <w:pStyle w:val="ConsPlusTitle"/>
        <w:jc w:val="center"/>
        <w:rPr>
          <w:rFonts w:ascii="Times New Roman" w:hAnsi="Times New Roman" w:cs="Times New Roman"/>
          <w:b w:val="0"/>
          <w:sz w:val="28"/>
          <w:szCs w:val="28"/>
        </w:rPr>
      </w:pPr>
      <w:r>
        <w:rPr>
          <w:rFonts w:ascii="Times New Roman" w:hAnsi="Times New Roman" w:cs="Times New Roman"/>
          <w:b w:val="0"/>
          <w:sz w:val="28"/>
          <w:szCs w:val="28"/>
        </w:rPr>
        <w:t>о порядке подготовки и утверждения местных нормативов</w:t>
      </w:r>
    </w:p>
    <w:p w:rsidR="003C1243" w:rsidRDefault="003C1243">
      <w:pPr>
        <w:pStyle w:val="ConsPlusTitle"/>
        <w:jc w:val="center"/>
        <w:rPr>
          <w:rFonts w:ascii="Times New Roman" w:hAnsi="Times New Roman" w:cs="Times New Roman"/>
          <w:b w:val="0"/>
          <w:sz w:val="28"/>
          <w:szCs w:val="28"/>
        </w:rPr>
      </w:pPr>
      <w:r>
        <w:rPr>
          <w:rFonts w:ascii="Times New Roman" w:hAnsi="Times New Roman" w:cs="Times New Roman"/>
          <w:b w:val="0"/>
          <w:sz w:val="28"/>
          <w:szCs w:val="28"/>
        </w:rPr>
        <w:t>градостроительного проектирования поселений, межселенной территории</w:t>
      </w:r>
      <w:r w:rsidR="00A37132">
        <w:rPr>
          <w:rFonts w:ascii="Times New Roman" w:hAnsi="Times New Roman" w:cs="Times New Roman"/>
          <w:b w:val="0"/>
          <w:sz w:val="28"/>
          <w:szCs w:val="28"/>
        </w:rPr>
        <w:t>, муниципального образования Туруханский район</w:t>
      </w:r>
      <w:r w:rsidR="007A1429">
        <w:rPr>
          <w:rFonts w:ascii="Times New Roman" w:hAnsi="Times New Roman" w:cs="Times New Roman"/>
          <w:b w:val="0"/>
          <w:sz w:val="28"/>
          <w:szCs w:val="28"/>
        </w:rPr>
        <w:t xml:space="preserve"> и внесения </w:t>
      </w:r>
    </w:p>
    <w:p w:rsidR="007A1429" w:rsidRDefault="007A1429" w:rsidP="007A1429">
      <w:pPr>
        <w:pStyle w:val="ConsPlusTitle"/>
        <w:rPr>
          <w:rFonts w:ascii="Times New Roman" w:hAnsi="Times New Roman" w:cs="Times New Roman"/>
          <w:b w:val="0"/>
          <w:sz w:val="28"/>
          <w:szCs w:val="28"/>
        </w:rPr>
      </w:pPr>
      <w:r>
        <w:rPr>
          <w:rFonts w:ascii="Times New Roman" w:hAnsi="Times New Roman" w:cs="Times New Roman"/>
          <w:b w:val="0"/>
          <w:sz w:val="28"/>
          <w:szCs w:val="28"/>
        </w:rPr>
        <w:t xml:space="preserve">                                                 изменений в них</w:t>
      </w:r>
    </w:p>
    <w:p w:rsidR="00E528E4" w:rsidRPr="000D2953" w:rsidRDefault="00E528E4" w:rsidP="007A1429">
      <w:pPr>
        <w:pStyle w:val="ConsPlusTitle"/>
        <w:rPr>
          <w:rFonts w:ascii="Times New Roman" w:hAnsi="Times New Roman" w:cs="Times New Roman"/>
          <w:b w:val="0"/>
          <w:sz w:val="28"/>
          <w:szCs w:val="28"/>
        </w:rPr>
      </w:pPr>
    </w:p>
    <w:p w:rsidR="00930196" w:rsidRPr="000D2953" w:rsidRDefault="00930196">
      <w:pPr>
        <w:pStyle w:val="ConsPlusNormal"/>
        <w:jc w:val="both"/>
        <w:rPr>
          <w:rFonts w:ascii="Times New Roman" w:hAnsi="Times New Roman" w:cs="Times New Roman"/>
          <w:sz w:val="28"/>
          <w:szCs w:val="28"/>
        </w:rPr>
      </w:pPr>
    </w:p>
    <w:p w:rsidR="00AD009E" w:rsidRPr="007A1429" w:rsidRDefault="00A338C2" w:rsidP="00A338C2">
      <w:pPr>
        <w:pStyle w:val="ConsPlusNormal"/>
        <w:outlineLvl w:val="1"/>
        <w:rPr>
          <w:rFonts w:ascii="Times New Roman" w:hAnsi="Times New Roman" w:cs="Times New Roman"/>
          <w:sz w:val="28"/>
          <w:szCs w:val="28"/>
        </w:rPr>
      </w:pPr>
      <w:r>
        <w:rPr>
          <w:rFonts w:ascii="Times New Roman" w:hAnsi="Times New Roman" w:cs="Times New Roman"/>
          <w:sz w:val="28"/>
          <w:szCs w:val="28"/>
        </w:rPr>
        <w:t xml:space="preserve">                                             1. </w:t>
      </w:r>
      <w:r w:rsidR="00930196" w:rsidRPr="000D2953">
        <w:rPr>
          <w:rFonts w:ascii="Times New Roman" w:hAnsi="Times New Roman" w:cs="Times New Roman"/>
          <w:sz w:val="28"/>
          <w:szCs w:val="28"/>
        </w:rPr>
        <w:t>О</w:t>
      </w:r>
      <w:r w:rsidR="00AD009E">
        <w:rPr>
          <w:rFonts w:ascii="Times New Roman" w:hAnsi="Times New Roman" w:cs="Times New Roman"/>
          <w:sz w:val="28"/>
          <w:szCs w:val="28"/>
        </w:rPr>
        <w:t>бщие положения</w:t>
      </w:r>
    </w:p>
    <w:p w:rsidR="00A338C2" w:rsidRDefault="00A338C2" w:rsidP="00A338C2">
      <w:pPr>
        <w:pStyle w:val="ConsPlusNormal"/>
        <w:ind w:left="1395"/>
        <w:jc w:val="both"/>
        <w:rPr>
          <w:rFonts w:ascii="Times New Roman" w:hAnsi="Times New Roman" w:cs="Times New Roman"/>
          <w:sz w:val="28"/>
          <w:szCs w:val="28"/>
        </w:rPr>
      </w:pPr>
    </w:p>
    <w:p w:rsidR="00D20605" w:rsidRDefault="00930196" w:rsidP="009C5A7F">
      <w:pPr>
        <w:pStyle w:val="ConsPlusNormal"/>
        <w:numPr>
          <w:ilvl w:val="1"/>
          <w:numId w:val="5"/>
        </w:numPr>
        <w:jc w:val="both"/>
        <w:rPr>
          <w:rFonts w:ascii="Times New Roman" w:hAnsi="Times New Roman" w:cs="Times New Roman"/>
          <w:sz w:val="28"/>
          <w:szCs w:val="28"/>
        </w:rPr>
      </w:pPr>
      <w:r w:rsidRPr="000D2953">
        <w:rPr>
          <w:rFonts w:ascii="Times New Roman" w:hAnsi="Times New Roman" w:cs="Times New Roman"/>
          <w:sz w:val="28"/>
          <w:szCs w:val="28"/>
        </w:rPr>
        <w:t xml:space="preserve">Настоящее Положение </w:t>
      </w:r>
      <w:r w:rsidR="00D20605">
        <w:rPr>
          <w:rFonts w:ascii="Times New Roman" w:hAnsi="Times New Roman" w:cs="Times New Roman"/>
          <w:sz w:val="28"/>
          <w:szCs w:val="28"/>
        </w:rPr>
        <w:t xml:space="preserve">разработано в соответствии </w:t>
      </w:r>
      <w:proofErr w:type="gramStart"/>
      <w:r w:rsidR="00D20605">
        <w:rPr>
          <w:rFonts w:ascii="Times New Roman" w:hAnsi="Times New Roman" w:cs="Times New Roman"/>
          <w:sz w:val="28"/>
          <w:szCs w:val="28"/>
        </w:rPr>
        <w:t>с</w:t>
      </w:r>
      <w:proofErr w:type="gramEnd"/>
      <w:r w:rsidR="00D20605">
        <w:rPr>
          <w:rFonts w:ascii="Times New Roman" w:hAnsi="Times New Roman" w:cs="Times New Roman"/>
          <w:sz w:val="28"/>
          <w:szCs w:val="28"/>
        </w:rPr>
        <w:t xml:space="preserve"> </w:t>
      </w:r>
    </w:p>
    <w:p w:rsidR="00E528E4" w:rsidRDefault="00D20605" w:rsidP="009C5A7F">
      <w:pPr>
        <w:pStyle w:val="ConsPlusNormal"/>
        <w:jc w:val="both"/>
        <w:rPr>
          <w:rFonts w:ascii="Times New Roman" w:hAnsi="Times New Roman" w:cs="Times New Roman"/>
          <w:sz w:val="28"/>
          <w:szCs w:val="28"/>
        </w:rPr>
      </w:pPr>
      <w:r>
        <w:rPr>
          <w:rFonts w:ascii="Times New Roman" w:hAnsi="Times New Roman" w:cs="Times New Roman"/>
          <w:sz w:val="28"/>
          <w:szCs w:val="28"/>
        </w:rPr>
        <w:t xml:space="preserve">требованиями части 8 статьи 29.4 Градостроительного кодекса </w:t>
      </w:r>
      <w:r w:rsidR="007A1429">
        <w:rPr>
          <w:rFonts w:ascii="Times New Roman" w:hAnsi="Times New Roman" w:cs="Times New Roman"/>
          <w:sz w:val="28"/>
          <w:szCs w:val="28"/>
        </w:rPr>
        <w:t xml:space="preserve">Российской Федерации </w:t>
      </w:r>
      <w:r>
        <w:rPr>
          <w:rFonts w:ascii="Times New Roman" w:hAnsi="Times New Roman" w:cs="Times New Roman"/>
          <w:sz w:val="28"/>
          <w:szCs w:val="28"/>
        </w:rPr>
        <w:t xml:space="preserve">и </w:t>
      </w:r>
      <w:r w:rsidR="00930196" w:rsidRPr="000D2953">
        <w:rPr>
          <w:rFonts w:ascii="Times New Roman" w:hAnsi="Times New Roman" w:cs="Times New Roman"/>
          <w:sz w:val="28"/>
          <w:szCs w:val="28"/>
        </w:rPr>
        <w:t>опреде</w:t>
      </w:r>
      <w:r w:rsidR="00AE081E">
        <w:rPr>
          <w:rFonts w:ascii="Times New Roman" w:hAnsi="Times New Roman" w:cs="Times New Roman"/>
          <w:sz w:val="28"/>
          <w:szCs w:val="28"/>
        </w:rPr>
        <w:t>ляет состав, порядок подготовки</w:t>
      </w:r>
      <w:r>
        <w:rPr>
          <w:rFonts w:ascii="Times New Roman" w:hAnsi="Times New Roman" w:cs="Times New Roman"/>
          <w:sz w:val="28"/>
          <w:szCs w:val="28"/>
        </w:rPr>
        <w:t xml:space="preserve"> </w:t>
      </w:r>
      <w:r w:rsidR="00930196" w:rsidRPr="000D2953">
        <w:rPr>
          <w:rFonts w:ascii="Times New Roman" w:hAnsi="Times New Roman" w:cs="Times New Roman"/>
          <w:sz w:val="28"/>
          <w:szCs w:val="28"/>
        </w:rPr>
        <w:t xml:space="preserve">и утверждения местных нормативов градостроительного проектирования  поселений, </w:t>
      </w:r>
      <w:r w:rsidR="003C1243">
        <w:rPr>
          <w:rFonts w:ascii="Times New Roman" w:hAnsi="Times New Roman" w:cs="Times New Roman"/>
          <w:sz w:val="28"/>
          <w:szCs w:val="28"/>
        </w:rPr>
        <w:t xml:space="preserve">межселенной территории, </w:t>
      </w:r>
      <w:r w:rsidR="00A37132">
        <w:rPr>
          <w:rFonts w:ascii="Times New Roman" w:hAnsi="Times New Roman" w:cs="Times New Roman"/>
          <w:sz w:val="28"/>
          <w:szCs w:val="28"/>
        </w:rPr>
        <w:t>муниципального образования Туруханский район</w:t>
      </w:r>
      <w:r w:rsidR="00C36B8B">
        <w:rPr>
          <w:rFonts w:ascii="Times New Roman" w:hAnsi="Times New Roman" w:cs="Times New Roman"/>
          <w:sz w:val="28"/>
          <w:szCs w:val="28"/>
        </w:rPr>
        <w:t xml:space="preserve"> (далее Туруханский район)</w:t>
      </w:r>
      <w:r w:rsidR="00A37132">
        <w:rPr>
          <w:rFonts w:ascii="Times New Roman" w:hAnsi="Times New Roman" w:cs="Times New Roman"/>
          <w:sz w:val="28"/>
          <w:szCs w:val="28"/>
        </w:rPr>
        <w:t xml:space="preserve"> </w:t>
      </w:r>
      <w:r w:rsidR="00930196" w:rsidRPr="000D2953">
        <w:rPr>
          <w:rFonts w:ascii="Times New Roman" w:hAnsi="Times New Roman" w:cs="Times New Roman"/>
          <w:sz w:val="28"/>
          <w:szCs w:val="28"/>
        </w:rPr>
        <w:t>и внесения изменений</w:t>
      </w:r>
      <w:r w:rsidR="007A1429">
        <w:rPr>
          <w:rFonts w:ascii="Times New Roman" w:hAnsi="Times New Roman" w:cs="Times New Roman"/>
          <w:sz w:val="28"/>
          <w:szCs w:val="28"/>
        </w:rPr>
        <w:t xml:space="preserve"> в них</w:t>
      </w:r>
      <w:r w:rsidR="00930196" w:rsidRPr="000D2953">
        <w:rPr>
          <w:rFonts w:ascii="Times New Roman" w:hAnsi="Times New Roman" w:cs="Times New Roman"/>
          <w:sz w:val="28"/>
          <w:szCs w:val="28"/>
        </w:rPr>
        <w:t>.</w:t>
      </w:r>
    </w:p>
    <w:p w:rsidR="00E528E4" w:rsidRDefault="00E528E4" w:rsidP="00E528E4">
      <w:pPr>
        <w:pStyle w:val="ConsPlusNormal"/>
        <w:jc w:val="both"/>
        <w:rPr>
          <w:rFonts w:ascii="Times New Roman" w:hAnsi="Times New Roman" w:cs="Times New Roman"/>
          <w:sz w:val="28"/>
          <w:szCs w:val="28"/>
        </w:rPr>
      </w:pPr>
      <w:r>
        <w:rPr>
          <w:rFonts w:ascii="Times New Roman" w:hAnsi="Times New Roman" w:cs="Times New Roman"/>
          <w:sz w:val="28"/>
          <w:szCs w:val="28"/>
        </w:rPr>
        <w:t xml:space="preserve">         1.2.    </w:t>
      </w:r>
      <w:r w:rsidR="00C36B8B">
        <w:rPr>
          <w:rFonts w:ascii="Times New Roman" w:hAnsi="Times New Roman" w:cs="Times New Roman"/>
          <w:sz w:val="28"/>
          <w:szCs w:val="28"/>
        </w:rPr>
        <w:t>Местные</w:t>
      </w:r>
      <w:r>
        <w:rPr>
          <w:rFonts w:ascii="Times New Roman" w:hAnsi="Times New Roman" w:cs="Times New Roman"/>
          <w:sz w:val="28"/>
          <w:szCs w:val="28"/>
        </w:rPr>
        <w:t xml:space="preserve"> </w:t>
      </w:r>
      <w:r w:rsidR="00C36B8B">
        <w:rPr>
          <w:rFonts w:ascii="Times New Roman" w:hAnsi="Times New Roman" w:cs="Times New Roman"/>
          <w:sz w:val="28"/>
          <w:szCs w:val="28"/>
        </w:rPr>
        <w:t xml:space="preserve">нормативы </w:t>
      </w:r>
      <w:r>
        <w:rPr>
          <w:rFonts w:ascii="Times New Roman" w:hAnsi="Times New Roman" w:cs="Times New Roman"/>
          <w:sz w:val="28"/>
          <w:szCs w:val="28"/>
        </w:rPr>
        <w:t xml:space="preserve"> </w:t>
      </w:r>
      <w:r w:rsidR="00C36B8B">
        <w:rPr>
          <w:rFonts w:ascii="Times New Roman" w:hAnsi="Times New Roman" w:cs="Times New Roman"/>
          <w:sz w:val="28"/>
          <w:szCs w:val="28"/>
        </w:rPr>
        <w:t xml:space="preserve">градостроительного </w:t>
      </w:r>
      <w:r>
        <w:rPr>
          <w:rFonts w:ascii="Times New Roman" w:hAnsi="Times New Roman" w:cs="Times New Roman"/>
          <w:sz w:val="28"/>
          <w:szCs w:val="28"/>
        </w:rPr>
        <w:t xml:space="preserve"> </w:t>
      </w:r>
      <w:r w:rsidR="00C36B8B">
        <w:rPr>
          <w:rFonts w:ascii="Times New Roman" w:hAnsi="Times New Roman" w:cs="Times New Roman"/>
          <w:sz w:val="28"/>
          <w:szCs w:val="28"/>
        </w:rPr>
        <w:t xml:space="preserve">проектирования (далее </w:t>
      </w:r>
      <w:r w:rsidR="00C36B8B" w:rsidRPr="007A1429">
        <w:rPr>
          <w:rFonts w:ascii="Times New Roman" w:hAnsi="Times New Roman" w:cs="Times New Roman"/>
          <w:sz w:val="28"/>
          <w:szCs w:val="28"/>
        </w:rPr>
        <w:t xml:space="preserve">местные нормативы) разрабатываются в целях их использования в процессе подготовки документов территориального планирования поселений, межселенной территории, </w:t>
      </w:r>
      <w:r w:rsidR="00B60EC2">
        <w:rPr>
          <w:rFonts w:ascii="Times New Roman" w:hAnsi="Times New Roman" w:cs="Times New Roman"/>
          <w:sz w:val="28"/>
          <w:szCs w:val="28"/>
        </w:rPr>
        <w:t xml:space="preserve"> </w:t>
      </w:r>
      <w:r w:rsidR="00C36B8B" w:rsidRPr="007A1429">
        <w:rPr>
          <w:rFonts w:ascii="Times New Roman" w:hAnsi="Times New Roman" w:cs="Times New Roman"/>
          <w:sz w:val="28"/>
          <w:szCs w:val="28"/>
        </w:rPr>
        <w:t xml:space="preserve">Туруханского района, внесения изменений в такие документы, подготовки градостроительной документации с учетом природно-климатических, социально-демографических, национальных, территориальных особенностей. Местные нормативы распространяются на предлагаемые к размещению объекты жилищного строительства, социальной инфраструктуры, производственной инфраструктуры, </w:t>
      </w:r>
      <w:r w:rsidR="007C692D" w:rsidRPr="007A1429">
        <w:rPr>
          <w:rFonts w:ascii="Times New Roman" w:hAnsi="Times New Roman" w:cs="Times New Roman"/>
          <w:sz w:val="28"/>
          <w:szCs w:val="28"/>
        </w:rPr>
        <w:t>коммунально-бытового назначения, транспортного назначения, инженерной инфраструктуры, иные объекты местного значения.</w:t>
      </w:r>
    </w:p>
    <w:p w:rsidR="0089112A" w:rsidRPr="0089112A" w:rsidRDefault="00E528E4" w:rsidP="00E528E4">
      <w:pPr>
        <w:pStyle w:val="ConsPlusNormal"/>
        <w:tabs>
          <w:tab w:val="left" w:pos="567"/>
          <w:tab w:val="left" w:pos="709"/>
        </w:tabs>
        <w:jc w:val="both"/>
        <w:rPr>
          <w:rFonts w:ascii="Times New Roman" w:hAnsi="Times New Roman" w:cs="Times New Roman"/>
          <w:sz w:val="28"/>
          <w:szCs w:val="28"/>
        </w:rPr>
      </w:pPr>
      <w:r>
        <w:rPr>
          <w:rFonts w:ascii="Times New Roman" w:hAnsi="Times New Roman" w:cs="Times New Roman"/>
          <w:sz w:val="28"/>
          <w:szCs w:val="28"/>
        </w:rPr>
        <w:t xml:space="preserve">         1.3.    </w:t>
      </w:r>
      <w:r w:rsidR="0089112A" w:rsidRPr="000D2953">
        <w:rPr>
          <w:rFonts w:ascii="Times New Roman" w:hAnsi="Times New Roman" w:cs="Times New Roman"/>
          <w:sz w:val="28"/>
          <w:szCs w:val="28"/>
        </w:rPr>
        <w:t>Подготовка местных нормативов осуществляе</w:t>
      </w:r>
      <w:r>
        <w:rPr>
          <w:rFonts w:ascii="Times New Roman" w:hAnsi="Times New Roman" w:cs="Times New Roman"/>
          <w:sz w:val="28"/>
          <w:szCs w:val="28"/>
        </w:rPr>
        <w:t xml:space="preserve">тся </w:t>
      </w:r>
      <w:r w:rsidR="0089112A" w:rsidRPr="0089112A">
        <w:rPr>
          <w:rFonts w:ascii="Times New Roman" w:hAnsi="Times New Roman" w:cs="Times New Roman"/>
          <w:sz w:val="28"/>
          <w:szCs w:val="28"/>
        </w:rPr>
        <w:t>администрацией Туруханского района (далее - Администрация) самостоятельно либо иными лицами, привлекаемыми ею на основании муниципального контракта, заключенного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A338C2" w:rsidRDefault="0047562B" w:rsidP="009C5A7F">
      <w:pPr>
        <w:pStyle w:val="ConsPlusNormal"/>
        <w:ind w:left="709" w:hanging="709"/>
        <w:jc w:val="center"/>
        <w:rPr>
          <w:rFonts w:ascii="Times New Roman" w:hAnsi="Times New Roman" w:cs="Times New Roman"/>
          <w:sz w:val="28"/>
          <w:szCs w:val="28"/>
        </w:rPr>
      </w:pPr>
      <w:r>
        <w:rPr>
          <w:rFonts w:ascii="Times New Roman" w:hAnsi="Times New Roman" w:cs="Times New Roman"/>
          <w:sz w:val="28"/>
          <w:szCs w:val="28"/>
        </w:rPr>
        <w:t xml:space="preserve">   </w:t>
      </w:r>
    </w:p>
    <w:p w:rsidR="009C5A7F" w:rsidRDefault="00A338C2" w:rsidP="00A338C2">
      <w:pPr>
        <w:pStyle w:val="ConsPlusNormal"/>
        <w:ind w:left="450"/>
        <w:rPr>
          <w:rFonts w:ascii="Times New Roman" w:hAnsi="Times New Roman" w:cs="Times New Roman"/>
          <w:sz w:val="28"/>
          <w:szCs w:val="28"/>
        </w:rPr>
      </w:pPr>
      <w:r>
        <w:rPr>
          <w:rFonts w:ascii="Times New Roman" w:hAnsi="Times New Roman" w:cs="Times New Roman"/>
          <w:sz w:val="28"/>
          <w:szCs w:val="28"/>
        </w:rPr>
        <w:t xml:space="preserve">                              2. </w:t>
      </w:r>
      <w:r w:rsidR="00E528E4">
        <w:rPr>
          <w:rFonts w:ascii="Times New Roman" w:hAnsi="Times New Roman" w:cs="Times New Roman"/>
          <w:sz w:val="28"/>
          <w:szCs w:val="28"/>
        </w:rPr>
        <w:t xml:space="preserve">Содержание местных </w:t>
      </w:r>
      <w:r w:rsidR="00AD009E">
        <w:rPr>
          <w:rFonts w:ascii="Times New Roman" w:hAnsi="Times New Roman" w:cs="Times New Roman"/>
          <w:sz w:val="28"/>
          <w:szCs w:val="28"/>
        </w:rPr>
        <w:t>нормативов</w:t>
      </w:r>
      <w:r w:rsidR="00E528E4">
        <w:rPr>
          <w:rFonts w:ascii="Times New Roman" w:hAnsi="Times New Roman" w:cs="Times New Roman"/>
          <w:sz w:val="28"/>
          <w:szCs w:val="28"/>
        </w:rPr>
        <w:t xml:space="preserve">                               </w:t>
      </w:r>
      <w:r w:rsidR="009C5A7F">
        <w:rPr>
          <w:rFonts w:ascii="Times New Roman" w:hAnsi="Times New Roman" w:cs="Times New Roman"/>
          <w:sz w:val="28"/>
          <w:szCs w:val="28"/>
        </w:rPr>
        <w:t xml:space="preserve">    </w:t>
      </w:r>
    </w:p>
    <w:p w:rsidR="00A338C2" w:rsidRDefault="009C5A7F" w:rsidP="009C5A7F">
      <w:pPr>
        <w:pStyle w:val="ConsPlusNormal"/>
        <w:tabs>
          <w:tab w:val="left" w:pos="567"/>
          <w:tab w:val="left" w:pos="709"/>
          <w:tab w:val="left" w:pos="1276"/>
        </w:tabs>
        <w:jc w:val="both"/>
        <w:rPr>
          <w:rFonts w:ascii="Times New Roman" w:hAnsi="Times New Roman" w:cs="Times New Roman"/>
          <w:sz w:val="28"/>
          <w:szCs w:val="28"/>
        </w:rPr>
      </w:pPr>
      <w:r>
        <w:rPr>
          <w:rFonts w:ascii="Times New Roman" w:hAnsi="Times New Roman" w:cs="Times New Roman"/>
          <w:sz w:val="28"/>
          <w:szCs w:val="28"/>
        </w:rPr>
        <w:t xml:space="preserve">       </w:t>
      </w:r>
    </w:p>
    <w:p w:rsidR="00930196" w:rsidRDefault="00A338C2" w:rsidP="009C5A7F">
      <w:pPr>
        <w:pStyle w:val="ConsPlusNormal"/>
        <w:tabs>
          <w:tab w:val="left" w:pos="567"/>
          <w:tab w:val="left" w:pos="709"/>
          <w:tab w:val="left" w:pos="1276"/>
        </w:tabs>
        <w:jc w:val="both"/>
        <w:rPr>
          <w:rFonts w:ascii="Times New Roman" w:hAnsi="Times New Roman" w:cs="Times New Roman"/>
          <w:sz w:val="28"/>
          <w:szCs w:val="28"/>
        </w:rPr>
      </w:pPr>
      <w:r>
        <w:rPr>
          <w:rFonts w:ascii="Times New Roman" w:hAnsi="Times New Roman" w:cs="Times New Roman"/>
          <w:sz w:val="28"/>
          <w:szCs w:val="28"/>
        </w:rPr>
        <w:tab/>
      </w:r>
      <w:r w:rsidR="009C5A7F">
        <w:rPr>
          <w:rFonts w:ascii="Times New Roman" w:hAnsi="Times New Roman" w:cs="Times New Roman"/>
          <w:sz w:val="28"/>
          <w:szCs w:val="28"/>
        </w:rPr>
        <w:t xml:space="preserve"> 2.1.   </w:t>
      </w:r>
      <w:proofErr w:type="gramStart"/>
      <w:r w:rsidR="00AD009E">
        <w:rPr>
          <w:rFonts w:ascii="Times New Roman" w:hAnsi="Times New Roman" w:cs="Times New Roman"/>
          <w:sz w:val="28"/>
          <w:szCs w:val="28"/>
        </w:rPr>
        <w:t xml:space="preserve">Местные </w:t>
      </w:r>
      <w:r w:rsidR="009C5A7F">
        <w:rPr>
          <w:rFonts w:ascii="Times New Roman" w:hAnsi="Times New Roman" w:cs="Times New Roman"/>
          <w:sz w:val="28"/>
          <w:szCs w:val="28"/>
        </w:rPr>
        <w:t xml:space="preserve"> </w:t>
      </w:r>
      <w:r w:rsidR="00AD009E">
        <w:rPr>
          <w:rFonts w:ascii="Times New Roman" w:hAnsi="Times New Roman" w:cs="Times New Roman"/>
          <w:sz w:val="28"/>
          <w:szCs w:val="28"/>
        </w:rPr>
        <w:t>н</w:t>
      </w:r>
      <w:r w:rsidR="00930196" w:rsidRPr="000D2953">
        <w:rPr>
          <w:rFonts w:ascii="Times New Roman" w:hAnsi="Times New Roman" w:cs="Times New Roman"/>
          <w:sz w:val="28"/>
          <w:szCs w:val="28"/>
        </w:rPr>
        <w:t>ормативы</w:t>
      </w:r>
      <w:r w:rsidR="009C5A7F">
        <w:rPr>
          <w:rFonts w:ascii="Times New Roman" w:hAnsi="Times New Roman" w:cs="Times New Roman"/>
          <w:sz w:val="28"/>
          <w:szCs w:val="28"/>
        </w:rPr>
        <w:t xml:space="preserve"> </w:t>
      </w:r>
      <w:r w:rsidR="00930196" w:rsidRPr="000D2953">
        <w:rPr>
          <w:rFonts w:ascii="Times New Roman" w:hAnsi="Times New Roman" w:cs="Times New Roman"/>
          <w:sz w:val="28"/>
          <w:szCs w:val="28"/>
        </w:rPr>
        <w:t xml:space="preserve"> </w:t>
      </w:r>
      <w:r w:rsidR="00AE081E">
        <w:rPr>
          <w:rFonts w:ascii="Times New Roman" w:hAnsi="Times New Roman" w:cs="Times New Roman"/>
          <w:sz w:val="28"/>
          <w:szCs w:val="28"/>
        </w:rPr>
        <w:t xml:space="preserve">муниципального </w:t>
      </w:r>
      <w:r w:rsidR="009C5A7F">
        <w:rPr>
          <w:rFonts w:ascii="Times New Roman" w:hAnsi="Times New Roman" w:cs="Times New Roman"/>
          <w:sz w:val="28"/>
          <w:szCs w:val="28"/>
        </w:rPr>
        <w:t xml:space="preserve"> района  </w:t>
      </w:r>
      <w:r w:rsidR="00AE081E" w:rsidRPr="00AD009E">
        <w:rPr>
          <w:rFonts w:ascii="Times New Roman" w:hAnsi="Times New Roman" w:cs="Times New Roman"/>
          <w:sz w:val="28"/>
          <w:szCs w:val="28"/>
        </w:rPr>
        <w:t>устанавливают</w:t>
      </w:r>
      <w:r w:rsidR="009C5A7F">
        <w:rPr>
          <w:rFonts w:ascii="Times New Roman" w:hAnsi="Times New Roman" w:cs="Times New Roman"/>
          <w:sz w:val="28"/>
          <w:szCs w:val="28"/>
        </w:rPr>
        <w:t xml:space="preserve"> </w:t>
      </w:r>
      <w:r w:rsidR="00AE081E" w:rsidRPr="00AD009E">
        <w:rPr>
          <w:rFonts w:ascii="Times New Roman" w:hAnsi="Times New Roman" w:cs="Times New Roman"/>
          <w:sz w:val="28"/>
          <w:szCs w:val="28"/>
        </w:rPr>
        <w:t>совокупность</w:t>
      </w:r>
      <w:r w:rsidR="00930196" w:rsidRPr="00AD009E">
        <w:rPr>
          <w:rFonts w:ascii="Times New Roman" w:hAnsi="Times New Roman" w:cs="Times New Roman"/>
          <w:sz w:val="28"/>
          <w:szCs w:val="28"/>
        </w:rPr>
        <w:t xml:space="preserve"> расчетных показателей минимально допустимого уровня обеспеченности объектами местного значения муниципального района, относящимися к областям, указанным </w:t>
      </w:r>
      <w:r w:rsidR="00930196" w:rsidRPr="00D07A9E">
        <w:rPr>
          <w:rFonts w:ascii="Times New Roman" w:hAnsi="Times New Roman" w:cs="Times New Roman"/>
          <w:sz w:val="28"/>
          <w:szCs w:val="28"/>
        </w:rPr>
        <w:t xml:space="preserve">в </w:t>
      </w:r>
      <w:hyperlink w:anchor="P39" w:history="1">
        <w:r w:rsidR="00930196" w:rsidRPr="00D07A9E">
          <w:rPr>
            <w:rFonts w:ascii="Times New Roman" w:hAnsi="Times New Roman" w:cs="Times New Roman"/>
            <w:sz w:val="28"/>
            <w:szCs w:val="28"/>
          </w:rPr>
          <w:t xml:space="preserve">пункте </w:t>
        </w:r>
        <w:r w:rsidR="00AE5D1C" w:rsidRPr="00D07A9E">
          <w:rPr>
            <w:rFonts w:ascii="Times New Roman" w:hAnsi="Times New Roman" w:cs="Times New Roman"/>
            <w:sz w:val="28"/>
            <w:szCs w:val="28"/>
          </w:rPr>
          <w:t>1 части 3 статьи 19</w:t>
        </w:r>
      </w:hyperlink>
      <w:r w:rsidR="00AE5D1C" w:rsidRPr="00D07A9E">
        <w:rPr>
          <w:rFonts w:ascii="Times New Roman" w:hAnsi="Times New Roman" w:cs="Times New Roman"/>
          <w:sz w:val="28"/>
          <w:szCs w:val="28"/>
        </w:rPr>
        <w:t xml:space="preserve"> Градостроительного кодекса</w:t>
      </w:r>
      <w:r w:rsidR="00930196" w:rsidRPr="00D07A9E">
        <w:rPr>
          <w:rFonts w:ascii="Times New Roman" w:hAnsi="Times New Roman" w:cs="Times New Roman"/>
          <w:sz w:val="28"/>
          <w:szCs w:val="28"/>
        </w:rPr>
        <w:t xml:space="preserve">, иными объектами </w:t>
      </w:r>
      <w:r w:rsidR="00930196" w:rsidRPr="00AD009E">
        <w:rPr>
          <w:rFonts w:ascii="Times New Roman" w:hAnsi="Times New Roman" w:cs="Times New Roman"/>
          <w:sz w:val="28"/>
          <w:szCs w:val="28"/>
        </w:rPr>
        <w:t xml:space="preserve">местного значения </w:t>
      </w:r>
      <w:r w:rsidR="00A37132" w:rsidRPr="00AD009E">
        <w:rPr>
          <w:rFonts w:ascii="Times New Roman" w:hAnsi="Times New Roman" w:cs="Times New Roman"/>
          <w:sz w:val="28"/>
          <w:szCs w:val="28"/>
        </w:rPr>
        <w:lastRenderedPageBreak/>
        <w:t>Туруханского</w:t>
      </w:r>
      <w:r w:rsidR="00930196" w:rsidRPr="00AD009E">
        <w:rPr>
          <w:rFonts w:ascii="Times New Roman" w:hAnsi="Times New Roman" w:cs="Times New Roman"/>
          <w:sz w:val="28"/>
          <w:szCs w:val="28"/>
        </w:rPr>
        <w:t xml:space="preserve"> района </w:t>
      </w:r>
      <w:r w:rsidR="00AE081E" w:rsidRPr="00AD009E">
        <w:rPr>
          <w:rFonts w:ascii="Times New Roman" w:hAnsi="Times New Roman" w:cs="Times New Roman"/>
          <w:sz w:val="28"/>
          <w:szCs w:val="28"/>
        </w:rPr>
        <w:t xml:space="preserve">населения  Туруханского района </w:t>
      </w:r>
      <w:r w:rsidR="00930196" w:rsidRPr="00AD009E">
        <w:rPr>
          <w:rFonts w:ascii="Times New Roman" w:hAnsi="Times New Roman" w:cs="Times New Roman"/>
          <w:sz w:val="28"/>
          <w:szCs w:val="28"/>
        </w:rPr>
        <w:t xml:space="preserve">и расчетных показателей максимально допустимого уровня территориальной доступности таких объектов для населения </w:t>
      </w:r>
      <w:r w:rsidR="00A37132" w:rsidRPr="00AD009E">
        <w:rPr>
          <w:rFonts w:ascii="Times New Roman" w:hAnsi="Times New Roman" w:cs="Times New Roman"/>
          <w:sz w:val="28"/>
          <w:szCs w:val="28"/>
        </w:rPr>
        <w:t>Туруханского</w:t>
      </w:r>
      <w:r w:rsidR="00930196" w:rsidRPr="00AD009E">
        <w:rPr>
          <w:rFonts w:ascii="Times New Roman" w:hAnsi="Times New Roman" w:cs="Times New Roman"/>
          <w:sz w:val="28"/>
          <w:szCs w:val="28"/>
        </w:rPr>
        <w:t xml:space="preserve"> района.</w:t>
      </w:r>
      <w:proofErr w:type="gramEnd"/>
    </w:p>
    <w:p w:rsidR="006308D1" w:rsidRDefault="006308D1" w:rsidP="009C5A7F">
      <w:pPr>
        <w:pStyle w:val="ConsPlusNormal"/>
        <w:jc w:val="both"/>
        <w:rPr>
          <w:rFonts w:ascii="Times New Roman" w:hAnsi="Times New Roman" w:cs="Times New Roman"/>
          <w:sz w:val="28"/>
          <w:szCs w:val="28"/>
        </w:rPr>
      </w:pPr>
      <w:r>
        <w:rPr>
          <w:rFonts w:ascii="Times New Roman" w:hAnsi="Times New Roman" w:cs="Times New Roman"/>
          <w:sz w:val="28"/>
          <w:szCs w:val="28"/>
        </w:rPr>
        <w:tab/>
        <w:t>Объекты местного значения муниципального района, относящиеся к следующим областям:</w:t>
      </w:r>
    </w:p>
    <w:p w:rsidR="006308D1" w:rsidRDefault="006308D1" w:rsidP="009C5A7F">
      <w:pPr>
        <w:pStyle w:val="ConsPlusNormal"/>
        <w:numPr>
          <w:ilvl w:val="0"/>
          <w:numId w:val="6"/>
        </w:numPr>
        <w:jc w:val="both"/>
        <w:rPr>
          <w:rFonts w:ascii="Times New Roman" w:hAnsi="Times New Roman" w:cs="Times New Roman"/>
          <w:sz w:val="28"/>
          <w:szCs w:val="28"/>
        </w:rPr>
      </w:pPr>
      <w:r>
        <w:rPr>
          <w:rFonts w:ascii="Times New Roman" w:hAnsi="Times New Roman" w:cs="Times New Roman"/>
          <w:sz w:val="28"/>
          <w:szCs w:val="28"/>
        </w:rPr>
        <w:t>электроснабжение поселений;</w:t>
      </w:r>
    </w:p>
    <w:p w:rsidR="006308D1" w:rsidRPr="006308D1" w:rsidRDefault="006308D1" w:rsidP="009C5A7F">
      <w:pPr>
        <w:pStyle w:val="ConsPlusNormal"/>
        <w:numPr>
          <w:ilvl w:val="0"/>
          <w:numId w:val="6"/>
        </w:numPr>
        <w:jc w:val="both"/>
        <w:rPr>
          <w:rFonts w:ascii="Times New Roman" w:hAnsi="Times New Roman" w:cs="Times New Roman"/>
          <w:sz w:val="28"/>
          <w:szCs w:val="28"/>
        </w:rPr>
      </w:pPr>
      <w:r>
        <w:rPr>
          <w:rFonts w:ascii="Times New Roman" w:hAnsi="Times New Roman" w:cs="Times New Roman"/>
          <w:sz w:val="28"/>
          <w:szCs w:val="28"/>
        </w:rPr>
        <w:t xml:space="preserve">автомобильные дороги местного значения вне границ населенных </w:t>
      </w:r>
      <w:r w:rsidRPr="006308D1">
        <w:rPr>
          <w:rFonts w:ascii="Times New Roman" w:hAnsi="Times New Roman" w:cs="Times New Roman"/>
          <w:sz w:val="28"/>
          <w:szCs w:val="28"/>
        </w:rPr>
        <w:t>пунктов в границах муниципального района;</w:t>
      </w:r>
    </w:p>
    <w:p w:rsidR="006308D1" w:rsidRDefault="006308D1" w:rsidP="009C5A7F">
      <w:pPr>
        <w:pStyle w:val="ConsPlusNormal"/>
        <w:numPr>
          <w:ilvl w:val="0"/>
          <w:numId w:val="6"/>
        </w:numPr>
        <w:jc w:val="both"/>
        <w:rPr>
          <w:rFonts w:ascii="Times New Roman" w:hAnsi="Times New Roman" w:cs="Times New Roman"/>
          <w:sz w:val="28"/>
          <w:szCs w:val="28"/>
        </w:rPr>
      </w:pPr>
      <w:r>
        <w:rPr>
          <w:rFonts w:ascii="Times New Roman" w:hAnsi="Times New Roman" w:cs="Times New Roman"/>
          <w:sz w:val="28"/>
          <w:szCs w:val="28"/>
        </w:rPr>
        <w:t>образование;</w:t>
      </w:r>
    </w:p>
    <w:p w:rsidR="006308D1" w:rsidRDefault="006308D1" w:rsidP="009C5A7F">
      <w:pPr>
        <w:pStyle w:val="ConsPlusNormal"/>
        <w:numPr>
          <w:ilvl w:val="0"/>
          <w:numId w:val="6"/>
        </w:numPr>
        <w:jc w:val="both"/>
        <w:rPr>
          <w:rFonts w:ascii="Times New Roman" w:hAnsi="Times New Roman" w:cs="Times New Roman"/>
          <w:sz w:val="28"/>
          <w:szCs w:val="28"/>
        </w:rPr>
      </w:pPr>
      <w:r>
        <w:rPr>
          <w:rFonts w:ascii="Times New Roman" w:hAnsi="Times New Roman" w:cs="Times New Roman"/>
          <w:sz w:val="28"/>
          <w:szCs w:val="28"/>
        </w:rPr>
        <w:t>здравоохранение;</w:t>
      </w:r>
    </w:p>
    <w:p w:rsidR="006308D1" w:rsidRDefault="006308D1" w:rsidP="009C5A7F">
      <w:pPr>
        <w:pStyle w:val="ConsPlusNormal"/>
        <w:numPr>
          <w:ilvl w:val="0"/>
          <w:numId w:val="6"/>
        </w:numPr>
        <w:jc w:val="both"/>
        <w:rPr>
          <w:rFonts w:ascii="Times New Roman" w:hAnsi="Times New Roman" w:cs="Times New Roman"/>
          <w:sz w:val="28"/>
          <w:szCs w:val="28"/>
        </w:rPr>
      </w:pPr>
      <w:r>
        <w:rPr>
          <w:rFonts w:ascii="Times New Roman" w:hAnsi="Times New Roman" w:cs="Times New Roman"/>
          <w:sz w:val="28"/>
          <w:szCs w:val="28"/>
        </w:rPr>
        <w:t>физическая культура и массовый спорт;</w:t>
      </w:r>
    </w:p>
    <w:p w:rsidR="006308D1" w:rsidRDefault="006308D1" w:rsidP="009C5A7F">
      <w:pPr>
        <w:pStyle w:val="ConsPlusNormal"/>
        <w:numPr>
          <w:ilvl w:val="0"/>
          <w:numId w:val="6"/>
        </w:numPr>
        <w:jc w:val="both"/>
        <w:rPr>
          <w:rFonts w:ascii="Times New Roman" w:hAnsi="Times New Roman" w:cs="Times New Roman"/>
          <w:sz w:val="28"/>
          <w:szCs w:val="28"/>
        </w:rPr>
      </w:pPr>
      <w:r>
        <w:rPr>
          <w:rFonts w:ascii="Times New Roman" w:hAnsi="Times New Roman" w:cs="Times New Roman"/>
          <w:sz w:val="28"/>
          <w:szCs w:val="28"/>
        </w:rPr>
        <w:t>обработка, утилизация, обезвреживание, размещение твердых коммунальных отходов;</w:t>
      </w:r>
    </w:p>
    <w:p w:rsidR="006308D1" w:rsidRPr="00AD009E" w:rsidRDefault="006308D1" w:rsidP="009C5A7F">
      <w:pPr>
        <w:pStyle w:val="ConsPlusNormal"/>
        <w:numPr>
          <w:ilvl w:val="0"/>
          <w:numId w:val="6"/>
        </w:numPr>
        <w:jc w:val="both"/>
        <w:rPr>
          <w:rFonts w:ascii="Times New Roman" w:hAnsi="Times New Roman" w:cs="Times New Roman"/>
          <w:sz w:val="28"/>
          <w:szCs w:val="28"/>
        </w:rPr>
      </w:pPr>
      <w:r>
        <w:rPr>
          <w:rFonts w:ascii="Times New Roman" w:hAnsi="Times New Roman" w:cs="Times New Roman"/>
          <w:sz w:val="28"/>
          <w:szCs w:val="28"/>
        </w:rPr>
        <w:t>иные области  в связи с решением вопросов местного значения</w:t>
      </w:r>
      <w:r w:rsidR="00696E39">
        <w:rPr>
          <w:rFonts w:ascii="Times New Roman" w:hAnsi="Times New Roman" w:cs="Times New Roman"/>
          <w:sz w:val="28"/>
          <w:szCs w:val="28"/>
        </w:rPr>
        <w:t xml:space="preserve"> муниципального района</w:t>
      </w:r>
      <w:r>
        <w:rPr>
          <w:rFonts w:ascii="Times New Roman" w:hAnsi="Times New Roman" w:cs="Times New Roman"/>
          <w:sz w:val="28"/>
          <w:szCs w:val="28"/>
        </w:rPr>
        <w:t xml:space="preserve">. </w:t>
      </w:r>
    </w:p>
    <w:p w:rsidR="00930196" w:rsidRDefault="009C5A7F" w:rsidP="009C5A7F">
      <w:pPr>
        <w:pStyle w:val="ConsPlusNormal"/>
        <w:tabs>
          <w:tab w:val="left" w:pos="567"/>
        </w:tabs>
        <w:jc w:val="both"/>
        <w:rPr>
          <w:rFonts w:ascii="Times New Roman" w:hAnsi="Times New Roman" w:cs="Times New Roman"/>
          <w:sz w:val="28"/>
          <w:szCs w:val="28"/>
        </w:rPr>
      </w:pPr>
      <w:bookmarkStart w:id="1" w:name="P39"/>
      <w:bookmarkEnd w:id="1"/>
      <w:r>
        <w:rPr>
          <w:rFonts w:ascii="Times New Roman" w:hAnsi="Times New Roman" w:cs="Times New Roman"/>
          <w:sz w:val="28"/>
          <w:szCs w:val="28"/>
        </w:rPr>
        <w:t xml:space="preserve">        </w:t>
      </w:r>
      <w:r w:rsidR="0089112A">
        <w:rPr>
          <w:rFonts w:ascii="Times New Roman" w:hAnsi="Times New Roman" w:cs="Times New Roman"/>
          <w:sz w:val="28"/>
          <w:szCs w:val="28"/>
        </w:rPr>
        <w:t>2</w:t>
      </w:r>
      <w:r w:rsidR="00930196" w:rsidRPr="000D2953">
        <w:rPr>
          <w:rFonts w:ascii="Times New Roman" w:hAnsi="Times New Roman" w:cs="Times New Roman"/>
          <w:sz w:val="28"/>
          <w:szCs w:val="28"/>
        </w:rPr>
        <w:t>.</w:t>
      </w:r>
      <w:r w:rsidR="00AD009E">
        <w:rPr>
          <w:rFonts w:ascii="Times New Roman" w:hAnsi="Times New Roman" w:cs="Times New Roman"/>
          <w:sz w:val="28"/>
          <w:szCs w:val="28"/>
        </w:rPr>
        <w:t>2</w:t>
      </w:r>
      <w:r w:rsidR="00930196" w:rsidRPr="000D2953">
        <w:rPr>
          <w:rFonts w:ascii="Times New Roman" w:hAnsi="Times New Roman" w:cs="Times New Roman"/>
          <w:sz w:val="28"/>
          <w:szCs w:val="28"/>
        </w:rPr>
        <w:t xml:space="preserve">. </w:t>
      </w:r>
      <w:proofErr w:type="gramStart"/>
      <w:r w:rsidR="00AD009E">
        <w:rPr>
          <w:rFonts w:ascii="Times New Roman" w:hAnsi="Times New Roman" w:cs="Times New Roman"/>
          <w:sz w:val="28"/>
          <w:szCs w:val="28"/>
        </w:rPr>
        <w:t>Местные н</w:t>
      </w:r>
      <w:r w:rsidR="00AE081E">
        <w:rPr>
          <w:rFonts w:ascii="Times New Roman" w:hAnsi="Times New Roman" w:cs="Times New Roman"/>
          <w:sz w:val="28"/>
          <w:szCs w:val="28"/>
        </w:rPr>
        <w:t xml:space="preserve">ормативы градостроительного проектирования поселения, </w:t>
      </w:r>
      <w:r w:rsidR="00930196" w:rsidRPr="000D2953">
        <w:rPr>
          <w:rFonts w:ascii="Times New Roman" w:hAnsi="Times New Roman" w:cs="Times New Roman"/>
          <w:sz w:val="28"/>
          <w:szCs w:val="28"/>
        </w:rPr>
        <w:t xml:space="preserve"> устанавливают совокупность расчетных показателей минимально допустимого уровня обеспеченности объектами местного значения поселени</w:t>
      </w:r>
      <w:r w:rsidR="00AE081E">
        <w:rPr>
          <w:rFonts w:ascii="Times New Roman" w:hAnsi="Times New Roman" w:cs="Times New Roman"/>
          <w:sz w:val="28"/>
          <w:szCs w:val="28"/>
        </w:rPr>
        <w:t>я</w:t>
      </w:r>
      <w:r w:rsidR="00930196" w:rsidRPr="000D2953">
        <w:rPr>
          <w:rFonts w:ascii="Times New Roman" w:hAnsi="Times New Roman" w:cs="Times New Roman"/>
          <w:sz w:val="28"/>
          <w:szCs w:val="28"/>
        </w:rPr>
        <w:t xml:space="preserve">, относящимися к областям, указанным </w:t>
      </w:r>
      <w:r w:rsidR="00930196" w:rsidRPr="00D07A9E">
        <w:rPr>
          <w:rFonts w:ascii="Times New Roman" w:hAnsi="Times New Roman" w:cs="Times New Roman"/>
          <w:sz w:val="28"/>
          <w:szCs w:val="28"/>
        </w:rPr>
        <w:t xml:space="preserve">в </w:t>
      </w:r>
      <w:hyperlink r:id="rId8" w:history="1">
        <w:r w:rsidR="00930196" w:rsidRPr="00D07A9E">
          <w:rPr>
            <w:rFonts w:ascii="Times New Roman" w:hAnsi="Times New Roman" w:cs="Times New Roman"/>
            <w:sz w:val="28"/>
            <w:szCs w:val="28"/>
          </w:rPr>
          <w:t>пункте 1 части 5 статьи 23</w:t>
        </w:r>
      </w:hyperlink>
      <w:r w:rsidR="00930196" w:rsidRPr="00D07A9E">
        <w:rPr>
          <w:rFonts w:ascii="Times New Roman" w:hAnsi="Times New Roman" w:cs="Times New Roman"/>
          <w:sz w:val="28"/>
          <w:szCs w:val="28"/>
        </w:rPr>
        <w:t xml:space="preserve"> Градостроительного кодекса Российской Федерации, объектами благоустройства территории, иными объектами местного </w:t>
      </w:r>
      <w:r w:rsidR="00930196" w:rsidRPr="000D2953">
        <w:rPr>
          <w:rFonts w:ascii="Times New Roman" w:hAnsi="Times New Roman" w:cs="Times New Roman"/>
          <w:sz w:val="28"/>
          <w:szCs w:val="28"/>
        </w:rPr>
        <w:t xml:space="preserve">значения  </w:t>
      </w:r>
      <w:r w:rsidR="00AE5D1C">
        <w:rPr>
          <w:rFonts w:ascii="Times New Roman" w:hAnsi="Times New Roman" w:cs="Times New Roman"/>
          <w:sz w:val="28"/>
          <w:szCs w:val="28"/>
        </w:rPr>
        <w:t xml:space="preserve">поселения </w:t>
      </w:r>
      <w:r w:rsidR="00930196" w:rsidRPr="000D2953">
        <w:rPr>
          <w:rFonts w:ascii="Times New Roman" w:hAnsi="Times New Roman" w:cs="Times New Roman"/>
          <w:sz w:val="28"/>
          <w:szCs w:val="28"/>
        </w:rPr>
        <w:t xml:space="preserve">населения </w:t>
      </w:r>
      <w:r w:rsidR="00930196" w:rsidRPr="00AE5D1C">
        <w:rPr>
          <w:rFonts w:ascii="Times New Roman" w:hAnsi="Times New Roman" w:cs="Times New Roman"/>
          <w:sz w:val="28"/>
          <w:szCs w:val="28"/>
        </w:rPr>
        <w:t>поселени</w:t>
      </w:r>
      <w:r w:rsidR="00AE5D1C">
        <w:rPr>
          <w:rFonts w:ascii="Times New Roman" w:hAnsi="Times New Roman" w:cs="Times New Roman"/>
          <w:sz w:val="28"/>
          <w:szCs w:val="28"/>
        </w:rPr>
        <w:t>я</w:t>
      </w:r>
      <w:r w:rsidR="00930196" w:rsidRPr="0090126A">
        <w:rPr>
          <w:rFonts w:ascii="Times New Roman" w:hAnsi="Times New Roman" w:cs="Times New Roman"/>
          <w:b/>
          <w:sz w:val="28"/>
          <w:szCs w:val="28"/>
        </w:rPr>
        <w:t xml:space="preserve"> </w:t>
      </w:r>
      <w:r w:rsidR="00930196" w:rsidRPr="000D2953">
        <w:rPr>
          <w:rFonts w:ascii="Times New Roman" w:hAnsi="Times New Roman" w:cs="Times New Roman"/>
          <w:sz w:val="28"/>
          <w:szCs w:val="28"/>
        </w:rPr>
        <w:t>и расчетных показателей максимально допустимого уровня территориальной доступности таких объектов для населения поселени</w:t>
      </w:r>
      <w:r w:rsidR="00AE5D1C">
        <w:rPr>
          <w:rFonts w:ascii="Times New Roman" w:hAnsi="Times New Roman" w:cs="Times New Roman"/>
          <w:sz w:val="28"/>
          <w:szCs w:val="28"/>
        </w:rPr>
        <w:t>я</w:t>
      </w:r>
      <w:r w:rsidR="00930196" w:rsidRPr="000D2953">
        <w:rPr>
          <w:rFonts w:ascii="Times New Roman" w:hAnsi="Times New Roman" w:cs="Times New Roman"/>
          <w:sz w:val="28"/>
          <w:szCs w:val="28"/>
        </w:rPr>
        <w:t>.</w:t>
      </w:r>
      <w:proofErr w:type="gramEnd"/>
    </w:p>
    <w:p w:rsidR="006308D1" w:rsidRDefault="006308D1" w:rsidP="009C5A7F">
      <w:pPr>
        <w:pStyle w:val="ConsPlusNormal"/>
        <w:jc w:val="both"/>
        <w:rPr>
          <w:rFonts w:ascii="Times New Roman" w:hAnsi="Times New Roman" w:cs="Times New Roman"/>
          <w:sz w:val="28"/>
          <w:szCs w:val="28"/>
        </w:rPr>
      </w:pPr>
      <w:r>
        <w:rPr>
          <w:rFonts w:ascii="Times New Roman" w:hAnsi="Times New Roman" w:cs="Times New Roman"/>
          <w:sz w:val="28"/>
          <w:szCs w:val="28"/>
        </w:rPr>
        <w:t>Объекты местного значения поселения, относящиеся к следующим областям:</w:t>
      </w:r>
    </w:p>
    <w:p w:rsidR="006308D1" w:rsidRDefault="006308D1" w:rsidP="009C5A7F">
      <w:pPr>
        <w:pStyle w:val="ConsPlusNormal"/>
        <w:numPr>
          <w:ilvl w:val="0"/>
          <w:numId w:val="7"/>
        </w:numPr>
        <w:jc w:val="both"/>
        <w:rPr>
          <w:rFonts w:ascii="Times New Roman" w:hAnsi="Times New Roman" w:cs="Times New Roman"/>
          <w:sz w:val="28"/>
          <w:szCs w:val="28"/>
        </w:rPr>
      </w:pPr>
      <w:r>
        <w:rPr>
          <w:rFonts w:ascii="Times New Roman" w:hAnsi="Times New Roman" w:cs="Times New Roman"/>
          <w:sz w:val="28"/>
          <w:szCs w:val="28"/>
        </w:rPr>
        <w:t>электро</w:t>
      </w:r>
      <w:r w:rsidR="00696E39">
        <w:rPr>
          <w:rFonts w:ascii="Times New Roman" w:hAnsi="Times New Roman" w:cs="Times New Roman"/>
          <w:sz w:val="28"/>
          <w:szCs w:val="28"/>
        </w:rPr>
        <w:t>, тепло и водо</w:t>
      </w:r>
      <w:r>
        <w:rPr>
          <w:rFonts w:ascii="Times New Roman" w:hAnsi="Times New Roman" w:cs="Times New Roman"/>
          <w:sz w:val="28"/>
          <w:szCs w:val="28"/>
        </w:rPr>
        <w:t>снабжение</w:t>
      </w:r>
      <w:r w:rsidR="00696E39">
        <w:rPr>
          <w:rFonts w:ascii="Times New Roman" w:hAnsi="Times New Roman" w:cs="Times New Roman"/>
          <w:sz w:val="28"/>
          <w:szCs w:val="28"/>
        </w:rPr>
        <w:t xml:space="preserve"> населения, водоотведение</w:t>
      </w:r>
      <w:r>
        <w:rPr>
          <w:rFonts w:ascii="Times New Roman" w:hAnsi="Times New Roman" w:cs="Times New Roman"/>
          <w:sz w:val="28"/>
          <w:szCs w:val="28"/>
        </w:rPr>
        <w:t>;</w:t>
      </w:r>
    </w:p>
    <w:p w:rsidR="006308D1" w:rsidRPr="006308D1" w:rsidRDefault="006308D1" w:rsidP="009C5A7F">
      <w:pPr>
        <w:pStyle w:val="ConsPlusNormal"/>
        <w:numPr>
          <w:ilvl w:val="0"/>
          <w:numId w:val="7"/>
        </w:numPr>
        <w:jc w:val="both"/>
        <w:rPr>
          <w:rFonts w:ascii="Times New Roman" w:hAnsi="Times New Roman" w:cs="Times New Roman"/>
          <w:sz w:val="28"/>
          <w:szCs w:val="28"/>
        </w:rPr>
      </w:pPr>
      <w:r>
        <w:rPr>
          <w:rFonts w:ascii="Times New Roman" w:hAnsi="Times New Roman" w:cs="Times New Roman"/>
          <w:sz w:val="28"/>
          <w:szCs w:val="28"/>
        </w:rPr>
        <w:t>автомобильные дороги местного зн</w:t>
      </w:r>
      <w:r w:rsidR="00696E39">
        <w:rPr>
          <w:rFonts w:ascii="Times New Roman" w:hAnsi="Times New Roman" w:cs="Times New Roman"/>
          <w:sz w:val="28"/>
          <w:szCs w:val="28"/>
        </w:rPr>
        <w:t>ачения</w:t>
      </w:r>
      <w:r w:rsidRPr="006308D1">
        <w:rPr>
          <w:rFonts w:ascii="Times New Roman" w:hAnsi="Times New Roman" w:cs="Times New Roman"/>
          <w:sz w:val="28"/>
          <w:szCs w:val="28"/>
        </w:rPr>
        <w:t>;</w:t>
      </w:r>
    </w:p>
    <w:p w:rsidR="006308D1" w:rsidRPr="00696E39" w:rsidRDefault="00696E39" w:rsidP="009C5A7F">
      <w:pPr>
        <w:pStyle w:val="ConsPlusNormal"/>
        <w:numPr>
          <w:ilvl w:val="0"/>
          <w:numId w:val="7"/>
        </w:numPr>
        <w:jc w:val="both"/>
        <w:rPr>
          <w:rFonts w:ascii="Times New Roman" w:hAnsi="Times New Roman" w:cs="Times New Roman"/>
          <w:sz w:val="28"/>
          <w:szCs w:val="28"/>
        </w:rPr>
      </w:pPr>
      <w:r>
        <w:rPr>
          <w:rFonts w:ascii="Times New Roman" w:hAnsi="Times New Roman" w:cs="Times New Roman"/>
          <w:sz w:val="28"/>
          <w:szCs w:val="28"/>
        </w:rPr>
        <w:t xml:space="preserve">физическая культура и массовый спорт, </w:t>
      </w:r>
      <w:r w:rsidR="006308D1">
        <w:rPr>
          <w:rFonts w:ascii="Times New Roman" w:hAnsi="Times New Roman" w:cs="Times New Roman"/>
          <w:sz w:val="28"/>
          <w:szCs w:val="28"/>
        </w:rPr>
        <w:t>образование</w:t>
      </w:r>
      <w:r>
        <w:rPr>
          <w:rFonts w:ascii="Times New Roman" w:hAnsi="Times New Roman" w:cs="Times New Roman"/>
          <w:sz w:val="28"/>
          <w:szCs w:val="28"/>
        </w:rPr>
        <w:t xml:space="preserve">, </w:t>
      </w:r>
      <w:r w:rsidR="006308D1" w:rsidRPr="00696E39">
        <w:rPr>
          <w:rFonts w:ascii="Times New Roman" w:hAnsi="Times New Roman" w:cs="Times New Roman"/>
          <w:sz w:val="28"/>
          <w:szCs w:val="28"/>
        </w:rPr>
        <w:t>здравоохранение;</w:t>
      </w:r>
      <w:r>
        <w:rPr>
          <w:rFonts w:ascii="Times New Roman" w:hAnsi="Times New Roman" w:cs="Times New Roman"/>
          <w:sz w:val="28"/>
          <w:szCs w:val="28"/>
        </w:rPr>
        <w:t xml:space="preserve"> </w:t>
      </w:r>
    </w:p>
    <w:p w:rsidR="009C5A7F" w:rsidRDefault="00696E39" w:rsidP="009C5A7F">
      <w:pPr>
        <w:pStyle w:val="ConsPlusNormal"/>
        <w:numPr>
          <w:ilvl w:val="0"/>
          <w:numId w:val="7"/>
        </w:numPr>
        <w:jc w:val="both"/>
        <w:rPr>
          <w:rFonts w:ascii="Times New Roman" w:hAnsi="Times New Roman" w:cs="Times New Roman"/>
          <w:sz w:val="28"/>
          <w:szCs w:val="28"/>
        </w:rPr>
      </w:pPr>
      <w:r>
        <w:rPr>
          <w:rFonts w:ascii="Times New Roman" w:hAnsi="Times New Roman" w:cs="Times New Roman"/>
          <w:sz w:val="28"/>
          <w:szCs w:val="28"/>
        </w:rPr>
        <w:t>иные области  в связи с решением вопросов местного значения поселения.</w:t>
      </w:r>
    </w:p>
    <w:p w:rsidR="00930196" w:rsidRPr="009C5A7F" w:rsidRDefault="0047562B" w:rsidP="0047562B">
      <w:pPr>
        <w:pStyle w:val="ConsPlusNormal"/>
        <w:jc w:val="both"/>
        <w:rPr>
          <w:rFonts w:ascii="Times New Roman" w:hAnsi="Times New Roman" w:cs="Times New Roman"/>
          <w:sz w:val="28"/>
          <w:szCs w:val="28"/>
        </w:rPr>
      </w:pPr>
      <w:r>
        <w:rPr>
          <w:rFonts w:ascii="Times New Roman" w:hAnsi="Times New Roman" w:cs="Times New Roman"/>
          <w:sz w:val="28"/>
          <w:szCs w:val="28"/>
        </w:rPr>
        <w:t xml:space="preserve">       </w:t>
      </w:r>
      <w:r w:rsidR="009C5A7F">
        <w:rPr>
          <w:rFonts w:ascii="Times New Roman" w:hAnsi="Times New Roman" w:cs="Times New Roman"/>
          <w:sz w:val="28"/>
          <w:szCs w:val="28"/>
        </w:rPr>
        <w:t xml:space="preserve"> </w:t>
      </w:r>
      <w:r w:rsidR="0089112A" w:rsidRPr="009C5A7F">
        <w:rPr>
          <w:rFonts w:ascii="Times New Roman" w:hAnsi="Times New Roman" w:cs="Times New Roman"/>
          <w:sz w:val="28"/>
          <w:szCs w:val="28"/>
        </w:rPr>
        <w:t xml:space="preserve">2.3. </w:t>
      </w:r>
      <w:r>
        <w:rPr>
          <w:rFonts w:ascii="Times New Roman" w:hAnsi="Times New Roman" w:cs="Times New Roman"/>
          <w:sz w:val="28"/>
          <w:szCs w:val="28"/>
        </w:rPr>
        <w:t xml:space="preserve">   </w:t>
      </w:r>
      <w:r w:rsidR="00930196" w:rsidRPr="009C5A7F">
        <w:rPr>
          <w:rFonts w:ascii="Times New Roman" w:hAnsi="Times New Roman" w:cs="Times New Roman"/>
          <w:sz w:val="28"/>
          <w:szCs w:val="28"/>
        </w:rPr>
        <w:t>Местные нормативы включают в себя:</w:t>
      </w:r>
    </w:p>
    <w:p w:rsidR="00C10DF2" w:rsidRDefault="00930196" w:rsidP="009C5A7F">
      <w:pPr>
        <w:pStyle w:val="ConsPlusNormal"/>
        <w:ind w:firstLine="540"/>
        <w:jc w:val="both"/>
        <w:rPr>
          <w:rFonts w:ascii="Times New Roman" w:hAnsi="Times New Roman" w:cs="Times New Roman"/>
          <w:sz w:val="28"/>
          <w:szCs w:val="28"/>
        </w:rPr>
      </w:pPr>
      <w:r w:rsidRPr="000D2953">
        <w:rPr>
          <w:rFonts w:ascii="Times New Roman" w:hAnsi="Times New Roman" w:cs="Times New Roman"/>
          <w:sz w:val="28"/>
          <w:szCs w:val="28"/>
        </w:rPr>
        <w:t xml:space="preserve">1) основную часть (расчетные показатели минимально допустимого уровня обеспеченности объектами, предусмотренными </w:t>
      </w:r>
      <w:hyperlink w:anchor="P39" w:history="1">
        <w:r w:rsidRPr="00D07A9E">
          <w:rPr>
            <w:rFonts w:ascii="Times New Roman" w:hAnsi="Times New Roman" w:cs="Times New Roman"/>
            <w:sz w:val="28"/>
            <w:szCs w:val="28"/>
          </w:rPr>
          <w:t>част</w:t>
        </w:r>
        <w:r w:rsidR="008F613E" w:rsidRPr="00D07A9E">
          <w:rPr>
            <w:rFonts w:ascii="Times New Roman" w:hAnsi="Times New Roman" w:cs="Times New Roman"/>
            <w:sz w:val="28"/>
            <w:szCs w:val="28"/>
          </w:rPr>
          <w:t>ями</w:t>
        </w:r>
        <w:r w:rsidR="00C10DF2" w:rsidRPr="00D07A9E">
          <w:rPr>
            <w:rFonts w:ascii="Times New Roman" w:hAnsi="Times New Roman" w:cs="Times New Roman"/>
            <w:sz w:val="28"/>
            <w:szCs w:val="28"/>
          </w:rPr>
          <w:t xml:space="preserve"> 2.1,</w:t>
        </w:r>
        <w:r w:rsidR="008F613E" w:rsidRPr="00D07A9E">
          <w:rPr>
            <w:rFonts w:ascii="Times New Roman" w:hAnsi="Times New Roman" w:cs="Times New Roman"/>
            <w:sz w:val="28"/>
            <w:szCs w:val="28"/>
          </w:rPr>
          <w:t xml:space="preserve"> 2.2</w:t>
        </w:r>
        <w:r w:rsidR="00C10DF2">
          <w:rPr>
            <w:rFonts w:ascii="Times New Roman" w:hAnsi="Times New Roman" w:cs="Times New Roman"/>
            <w:color w:val="0000FF"/>
            <w:sz w:val="28"/>
            <w:szCs w:val="28"/>
          </w:rPr>
          <w:t xml:space="preserve"> </w:t>
        </w:r>
      </w:hyperlink>
      <w:r w:rsidRPr="000D2953">
        <w:rPr>
          <w:rFonts w:ascii="Times New Roman" w:hAnsi="Times New Roman" w:cs="Times New Roman"/>
          <w:sz w:val="28"/>
          <w:szCs w:val="28"/>
        </w:rPr>
        <w:t xml:space="preserve">настоящего Положения, </w:t>
      </w:r>
      <w:r w:rsidR="007A1429">
        <w:rPr>
          <w:rFonts w:ascii="Times New Roman" w:hAnsi="Times New Roman" w:cs="Times New Roman"/>
          <w:sz w:val="28"/>
          <w:szCs w:val="28"/>
        </w:rPr>
        <w:t xml:space="preserve">населения </w:t>
      </w:r>
      <w:r w:rsidR="008F613E">
        <w:rPr>
          <w:rFonts w:ascii="Times New Roman" w:hAnsi="Times New Roman" w:cs="Times New Roman"/>
          <w:sz w:val="28"/>
          <w:szCs w:val="28"/>
        </w:rPr>
        <w:t xml:space="preserve">муниципального образования </w:t>
      </w:r>
      <w:r w:rsidRPr="000D2953">
        <w:rPr>
          <w:rFonts w:ascii="Times New Roman" w:hAnsi="Times New Roman" w:cs="Times New Roman"/>
          <w:sz w:val="28"/>
          <w:szCs w:val="28"/>
        </w:rPr>
        <w:t xml:space="preserve">и расчетные показатели максимально допустимого уровня территориальной доступности таких объектов для населения </w:t>
      </w:r>
      <w:r w:rsidR="008F613E">
        <w:rPr>
          <w:rFonts w:ascii="Times New Roman" w:hAnsi="Times New Roman" w:cs="Times New Roman"/>
          <w:sz w:val="28"/>
          <w:szCs w:val="28"/>
        </w:rPr>
        <w:t>муниципального образования)</w:t>
      </w:r>
      <w:r w:rsidRPr="000D2953">
        <w:rPr>
          <w:rFonts w:ascii="Times New Roman" w:hAnsi="Times New Roman" w:cs="Times New Roman"/>
          <w:sz w:val="28"/>
          <w:szCs w:val="28"/>
        </w:rPr>
        <w:t>;</w:t>
      </w:r>
    </w:p>
    <w:p w:rsidR="00930196" w:rsidRPr="000D2953" w:rsidRDefault="00930196" w:rsidP="009C5A7F">
      <w:pPr>
        <w:pStyle w:val="ConsPlusNormal"/>
        <w:ind w:firstLine="540"/>
        <w:jc w:val="both"/>
        <w:rPr>
          <w:rFonts w:ascii="Times New Roman" w:hAnsi="Times New Roman" w:cs="Times New Roman"/>
          <w:sz w:val="28"/>
          <w:szCs w:val="28"/>
        </w:rPr>
      </w:pPr>
      <w:r w:rsidRPr="000D2953">
        <w:rPr>
          <w:rFonts w:ascii="Times New Roman" w:hAnsi="Times New Roman" w:cs="Times New Roman"/>
          <w:sz w:val="28"/>
          <w:szCs w:val="28"/>
        </w:rPr>
        <w:t xml:space="preserve">2) </w:t>
      </w:r>
      <w:r w:rsidR="0062175C">
        <w:rPr>
          <w:rFonts w:ascii="Times New Roman" w:hAnsi="Times New Roman" w:cs="Times New Roman"/>
          <w:sz w:val="28"/>
          <w:szCs w:val="28"/>
        </w:rPr>
        <w:t xml:space="preserve"> </w:t>
      </w:r>
      <w:r w:rsidRPr="000D2953">
        <w:rPr>
          <w:rFonts w:ascii="Times New Roman" w:hAnsi="Times New Roman" w:cs="Times New Roman"/>
          <w:sz w:val="28"/>
          <w:szCs w:val="28"/>
        </w:rPr>
        <w:t>материалы по обоснованию расчетных показателей, содержащихся в основной части местных нормативов;</w:t>
      </w:r>
    </w:p>
    <w:p w:rsidR="00930196" w:rsidRPr="000D2953" w:rsidRDefault="0062175C" w:rsidP="0062175C">
      <w:pPr>
        <w:pStyle w:val="ConsPlusNormal"/>
        <w:tabs>
          <w:tab w:val="left" w:pos="993"/>
        </w:tabs>
        <w:ind w:firstLine="540"/>
        <w:rPr>
          <w:rFonts w:ascii="Times New Roman" w:hAnsi="Times New Roman" w:cs="Times New Roman"/>
          <w:sz w:val="28"/>
          <w:szCs w:val="28"/>
        </w:rPr>
      </w:pPr>
      <w:r>
        <w:rPr>
          <w:rFonts w:ascii="Times New Roman" w:hAnsi="Times New Roman" w:cs="Times New Roman"/>
          <w:sz w:val="28"/>
          <w:szCs w:val="28"/>
        </w:rPr>
        <w:t xml:space="preserve">3)  правила      </w:t>
      </w:r>
      <w:r w:rsidR="00930196" w:rsidRPr="000D2953">
        <w:rPr>
          <w:rFonts w:ascii="Times New Roman" w:hAnsi="Times New Roman" w:cs="Times New Roman"/>
          <w:sz w:val="28"/>
          <w:szCs w:val="28"/>
        </w:rPr>
        <w:t xml:space="preserve">и </w:t>
      </w:r>
      <w:r>
        <w:rPr>
          <w:rFonts w:ascii="Times New Roman" w:hAnsi="Times New Roman" w:cs="Times New Roman"/>
          <w:sz w:val="28"/>
          <w:szCs w:val="28"/>
        </w:rPr>
        <w:t xml:space="preserve">     область      </w:t>
      </w:r>
      <w:r w:rsidR="00930196" w:rsidRPr="000D2953">
        <w:rPr>
          <w:rFonts w:ascii="Times New Roman" w:hAnsi="Times New Roman" w:cs="Times New Roman"/>
          <w:sz w:val="28"/>
          <w:szCs w:val="28"/>
        </w:rPr>
        <w:t>применения</w:t>
      </w:r>
      <w:r>
        <w:rPr>
          <w:rFonts w:ascii="Times New Roman" w:hAnsi="Times New Roman" w:cs="Times New Roman"/>
          <w:sz w:val="28"/>
          <w:szCs w:val="28"/>
        </w:rPr>
        <w:t xml:space="preserve">     </w:t>
      </w:r>
      <w:r w:rsidR="00930196" w:rsidRPr="000D2953">
        <w:rPr>
          <w:rFonts w:ascii="Times New Roman" w:hAnsi="Times New Roman" w:cs="Times New Roman"/>
          <w:sz w:val="28"/>
          <w:szCs w:val="28"/>
        </w:rPr>
        <w:t>расчетных</w:t>
      </w:r>
      <w:r>
        <w:rPr>
          <w:rFonts w:ascii="Times New Roman" w:hAnsi="Times New Roman" w:cs="Times New Roman"/>
          <w:sz w:val="28"/>
          <w:szCs w:val="28"/>
        </w:rPr>
        <w:t xml:space="preserve">    </w:t>
      </w:r>
      <w:r w:rsidR="00930196" w:rsidRPr="000D2953">
        <w:rPr>
          <w:rFonts w:ascii="Times New Roman" w:hAnsi="Times New Roman" w:cs="Times New Roman"/>
          <w:sz w:val="28"/>
          <w:szCs w:val="28"/>
        </w:rPr>
        <w:t xml:space="preserve"> </w:t>
      </w:r>
      <w:r>
        <w:rPr>
          <w:rFonts w:ascii="Times New Roman" w:hAnsi="Times New Roman" w:cs="Times New Roman"/>
          <w:sz w:val="28"/>
          <w:szCs w:val="28"/>
        </w:rPr>
        <w:t xml:space="preserve"> </w:t>
      </w:r>
      <w:r w:rsidR="00930196" w:rsidRPr="000D2953">
        <w:rPr>
          <w:rFonts w:ascii="Times New Roman" w:hAnsi="Times New Roman" w:cs="Times New Roman"/>
          <w:sz w:val="28"/>
          <w:szCs w:val="28"/>
        </w:rPr>
        <w:t>показателей, содержавшихся</w:t>
      </w:r>
      <w:r>
        <w:rPr>
          <w:rFonts w:ascii="Times New Roman" w:hAnsi="Times New Roman" w:cs="Times New Roman"/>
          <w:sz w:val="28"/>
          <w:szCs w:val="28"/>
        </w:rPr>
        <w:t xml:space="preserve">   </w:t>
      </w:r>
      <w:r w:rsidR="00930196" w:rsidRPr="000D2953">
        <w:rPr>
          <w:rFonts w:ascii="Times New Roman" w:hAnsi="Times New Roman" w:cs="Times New Roman"/>
          <w:sz w:val="28"/>
          <w:szCs w:val="28"/>
        </w:rPr>
        <w:t xml:space="preserve"> в</w:t>
      </w:r>
      <w:r>
        <w:rPr>
          <w:rFonts w:ascii="Times New Roman" w:hAnsi="Times New Roman" w:cs="Times New Roman"/>
          <w:sz w:val="28"/>
          <w:szCs w:val="28"/>
        </w:rPr>
        <w:t xml:space="preserve"> </w:t>
      </w:r>
      <w:r w:rsidR="00930196" w:rsidRPr="000D2953">
        <w:rPr>
          <w:rFonts w:ascii="Times New Roman" w:hAnsi="Times New Roman" w:cs="Times New Roman"/>
          <w:sz w:val="28"/>
          <w:szCs w:val="28"/>
        </w:rPr>
        <w:t xml:space="preserve"> </w:t>
      </w:r>
      <w:r>
        <w:rPr>
          <w:rFonts w:ascii="Times New Roman" w:hAnsi="Times New Roman" w:cs="Times New Roman"/>
          <w:sz w:val="28"/>
          <w:szCs w:val="28"/>
        </w:rPr>
        <w:t xml:space="preserve"> </w:t>
      </w:r>
      <w:r w:rsidR="00930196" w:rsidRPr="000D2953">
        <w:rPr>
          <w:rFonts w:ascii="Times New Roman" w:hAnsi="Times New Roman" w:cs="Times New Roman"/>
          <w:sz w:val="28"/>
          <w:szCs w:val="28"/>
        </w:rPr>
        <w:t xml:space="preserve">основной </w:t>
      </w:r>
      <w:r>
        <w:rPr>
          <w:rFonts w:ascii="Times New Roman" w:hAnsi="Times New Roman" w:cs="Times New Roman"/>
          <w:sz w:val="28"/>
          <w:szCs w:val="28"/>
        </w:rPr>
        <w:t xml:space="preserve">   </w:t>
      </w:r>
      <w:r w:rsidR="00930196" w:rsidRPr="000D2953">
        <w:rPr>
          <w:rFonts w:ascii="Times New Roman" w:hAnsi="Times New Roman" w:cs="Times New Roman"/>
          <w:sz w:val="28"/>
          <w:szCs w:val="28"/>
        </w:rPr>
        <w:t xml:space="preserve">части </w:t>
      </w:r>
      <w:r>
        <w:rPr>
          <w:rFonts w:ascii="Times New Roman" w:hAnsi="Times New Roman" w:cs="Times New Roman"/>
          <w:sz w:val="28"/>
          <w:szCs w:val="28"/>
        </w:rPr>
        <w:t xml:space="preserve">   </w:t>
      </w:r>
      <w:r w:rsidR="00930196" w:rsidRPr="000D2953">
        <w:rPr>
          <w:rFonts w:ascii="Times New Roman" w:hAnsi="Times New Roman" w:cs="Times New Roman"/>
          <w:sz w:val="28"/>
          <w:szCs w:val="28"/>
        </w:rPr>
        <w:t>местных</w:t>
      </w:r>
      <w:r>
        <w:rPr>
          <w:rFonts w:ascii="Times New Roman" w:hAnsi="Times New Roman" w:cs="Times New Roman"/>
          <w:sz w:val="28"/>
          <w:szCs w:val="28"/>
        </w:rPr>
        <w:t xml:space="preserve">   </w:t>
      </w:r>
      <w:r w:rsidR="00930196" w:rsidRPr="000D2953">
        <w:rPr>
          <w:rFonts w:ascii="Times New Roman" w:hAnsi="Times New Roman" w:cs="Times New Roman"/>
          <w:sz w:val="28"/>
          <w:szCs w:val="28"/>
        </w:rPr>
        <w:t xml:space="preserve"> нормативов.</w:t>
      </w:r>
    </w:p>
    <w:p w:rsidR="00930196" w:rsidRPr="000D2953" w:rsidRDefault="0047562B" w:rsidP="0047562B">
      <w:pPr>
        <w:pStyle w:val="ConsPlusNormal"/>
        <w:tabs>
          <w:tab w:val="left" w:pos="567"/>
          <w:tab w:val="left" w:pos="709"/>
          <w:tab w:val="left" w:pos="1276"/>
        </w:tabs>
        <w:jc w:val="both"/>
        <w:rPr>
          <w:rFonts w:ascii="Times New Roman" w:hAnsi="Times New Roman" w:cs="Times New Roman"/>
          <w:sz w:val="28"/>
          <w:szCs w:val="28"/>
        </w:rPr>
      </w:pPr>
      <w:r>
        <w:rPr>
          <w:rFonts w:ascii="Times New Roman" w:hAnsi="Times New Roman" w:cs="Times New Roman"/>
          <w:sz w:val="28"/>
          <w:szCs w:val="28"/>
        </w:rPr>
        <w:t xml:space="preserve">        </w:t>
      </w:r>
      <w:r w:rsidR="00930196" w:rsidRPr="000D2953">
        <w:rPr>
          <w:rFonts w:ascii="Times New Roman" w:hAnsi="Times New Roman" w:cs="Times New Roman"/>
          <w:sz w:val="28"/>
          <w:szCs w:val="28"/>
        </w:rPr>
        <w:t xml:space="preserve">2.4. </w:t>
      </w:r>
      <w:r>
        <w:rPr>
          <w:rFonts w:ascii="Times New Roman" w:hAnsi="Times New Roman" w:cs="Times New Roman"/>
          <w:sz w:val="28"/>
          <w:szCs w:val="28"/>
        </w:rPr>
        <w:t xml:space="preserve">  </w:t>
      </w:r>
      <w:proofErr w:type="gramStart"/>
      <w:r w:rsidR="00930196" w:rsidRPr="000D2953">
        <w:rPr>
          <w:rFonts w:ascii="Times New Roman" w:hAnsi="Times New Roman" w:cs="Times New Roman"/>
          <w:sz w:val="28"/>
          <w:szCs w:val="28"/>
        </w:rPr>
        <w:t xml:space="preserve">В случае если в региональных нормативах градостроительного проектирования установлены предельные значения расчетных показателей минимально допустимого уровня обеспеченности объектами местного значения, </w:t>
      </w:r>
      <w:r w:rsidR="00930196" w:rsidRPr="00D07A9E">
        <w:rPr>
          <w:rFonts w:ascii="Times New Roman" w:hAnsi="Times New Roman" w:cs="Times New Roman"/>
          <w:sz w:val="28"/>
          <w:szCs w:val="28"/>
        </w:rPr>
        <w:t>предусмотренны</w:t>
      </w:r>
      <w:r w:rsidR="00E60B01" w:rsidRPr="00D07A9E">
        <w:rPr>
          <w:rFonts w:ascii="Times New Roman" w:hAnsi="Times New Roman" w:cs="Times New Roman"/>
          <w:sz w:val="28"/>
          <w:szCs w:val="28"/>
        </w:rPr>
        <w:t>х</w:t>
      </w:r>
      <w:r w:rsidR="00930196" w:rsidRPr="00D07A9E">
        <w:rPr>
          <w:rFonts w:ascii="Times New Roman" w:hAnsi="Times New Roman" w:cs="Times New Roman"/>
          <w:sz w:val="28"/>
          <w:szCs w:val="28"/>
        </w:rPr>
        <w:t xml:space="preserve"> </w:t>
      </w:r>
      <w:hyperlink r:id="rId9" w:history="1">
        <w:r w:rsidR="00930196" w:rsidRPr="00D07A9E">
          <w:rPr>
            <w:rFonts w:ascii="Times New Roman" w:hAnsi="Times New Roman" w:cs="Times New Roman"/>
            <w:sz w:val="28"/>
            <w:szCs w:val="28"/>
          </w:rPr>
          <w:t>част</w:t>
        </w:r>
        <w:r w:rsidR="00E60B01" w:rsidRPr="00D07A9E">
          <w:rPr>
            <w:rFonts w:ascii="Times New Roman" w:hAnsi="Times New Roman" w:cs="Times New Roman"/>
            <w:sz w:val="28"/>
            <w:szCs w:val="28"/>
          </w:rPr>
          <w:t xml:space="preserve">ями </w:t>
        </w:r>
        <w:r w:rsidR="00930196" w:rsidRPr="00D07A9E">
          <w:rPr>
            <w:rFonts w:ascii="Times New Roman" w:hAnsi="Times New Roman" w:cs="Times New Roman"/>
            <w:sz w:val="28"/>
            <w:szCs w:val="28"/>
          </w:rPr>
          <w:t>3</w:t>
        </w:r>
      </w:hyperlink>
      <w:r w:rsidR="00930196" w:rsidRPr="000D2953">
        <w:rPr>
          <w:rFonts w:ascii="Times New Roman" w:hAnsi="Times New Roman" w:cs="Times New Roman"/>
          <w:sz w:val="28"/>
          <w:szCs w:val="28"/>
        </w:rPr>
        <w:t xml:space="preserve"> </w:t>
      </w:r>
      <w:r w:rsidR="00E60B01">
        <w:rPr>
          <w:rFonts w:ascii="Times New Roman" w:hAnsi="Times New Roman" w:cs="Times New Roman"/>
          <w:sz w:val="28"/>
          <w:szCs w:val="28"/>
        </w:rPr>
        <w:t>и 4 статьи 29.2 Гр</w:t>
      </w:r>
      <w:r w:rsidR="00930196" w:rsidRPr="000D2953">
        <w:rPr>
          <w:rFonts w:ascii="Times New Roman" w:hAnsi="Times New Roman" w:cs="Times New Roman"/>
          <w:sz w:val="28"/>
          <w:szCs w:val="28"/>
        </w:rPr>
        <w:t xml:space="preserve">адостроительного </w:t>
      </w:r>
      <w:r w:rsidR="00930196" w:rsidRPr="000D2953">
        <w:rPr>
          <w:rFonts w:ascii="Times New Roman" w:hAnsi="Times New Roman" w:cs="Times New Roman"/>
          <w:sz w:val="28"/>
          <w:szCs w:val="28"/>
        </w:rPr>
        <w:lastRenderedPageBreak/>
        <w:t xml:space="preserve">кодекса Российской Федерации, населения </w:t>
      </w:r>
      <w:r w:rsidR="00E60B01">
        <w:rPr>
          <w:rFonts w:ascii="Times New Roman" w:hAnsi="Times New Roman" w:cs="Times New Roman"/>
          <w:sz w:val="28"/>
          <w:szCs w:val="28"/>
        </w:rPr>
        <w:t>муниципальных образований</w:t>
      </w:r>
      <w:r w:rsidR="00930196" w:rsidRPr="000D2953">
        <w:rPr>
          <w:rFonts w:ascii="Times New Roman" w:hAnsi="Times New Roman" w:cs="Times New Roman"/>
          <w:sz w:val="28"/>
          <w:szCs w:val="28"/>
        </w:rPr>
        <w:t xml:space="preserve">, расчетные показатели минимально допустимого уровня обеспеченности такими объектами населения </w:t>
      </w:r>
      <w:r w:rsidR="00E60B01">
        <w:rPr>
          <w:rFonts w:ascii="Times New Roman" w:hAnsi="Times New Roman" w:cs="Times New Roman"/>
          <w:sz w:val="28"/>
          <w:szCs w:val="28"/>
        </w:rPr>
        <w:t>муниципальных образований</w:t>
      </w:r>
      <w:r w:rsidR="00930196" w:rsidRPr="000D2953">
        <w:rPr>
          <w:rFonts w:ascii="Times New Roman" w:hAnsi="Times New Roman" w:cs="Times New Roman"/>
          <w:sz w:val="28"/>
          <w:szCs w:val="28"/>
        </w:rPr>
        <w:t>, устанавливаемые местными нормативами, не могут быть ниже этих предельных значений.</w:t>
      </w:r>
      <w:proofErr w:type="gramEnd"/>
    </w:p>
    <w:p w:rsidR="00930196" w:rsidRPr="000D2953" w:rsidRDefault="00930196" w:rsidP="0047562B">
      <w:pPr>
        <w:pStyle w:val="ConsPlusNormal"/>
        <w:tabs>
          <w:tab w:val="left" w:pos="1276"/>
        </w:tabs>
        <w:ind w:firstLine="540"/>
        <w:jc w:val="both"/>
        <w:rPr>
          <w:rFonts w:ascii="Times New Roman" w:hAnsi="Times New Roman" w:cs="Times New Roman"/>
          <w:sz w:val="28"/>
          <w:szCs w:val="28"/>
        </w:rPr>
      </w:pPr>
      <w:r w:rsidRPr="000D2953">
        <w:rPr>
          <w:rFonts w:ascii="Times New Roman" w:hAnsi="Times New Roman" w:cs="Times New Roman"/>
          <w:sz w:val="28"/>
          <w:szCs w:val="28"/>
        </w:rPr>
        <w:t xml:space="preserve">2.5. </w:t>
      </w:r>
      <w:r w:rsidR="0047562B">
        <w:rPr>
          <w:rFonts w:ascii="Times New Roman" w:hAnsi="Times New Roman" w:cs="Times New Roman"/>
          <w:sz w:val="28"/>
          <w:szCs w:val="28"/>
        </w:rPr>
        <w:t xml:space="preserve">   </w:t>
      </w:r>
      <w:proofErr w:type="gramStart"/>
      <w:r w:rsidRPr="000D2953">
        <w:rPr>
          <w:rFonts w:ascii="Times New Roman" w:hAnsi="Times New Roman" w:cs="Times New Roman"/>
          <w:sz w:val="28"/>
          <w:szCs w:val="28"/>
        </w:rPr>
        <w:t xml:space="preserve">В случае если в региональных нормативах градостроительного проектирования установлены предельные значения расчетных показателей максимально допустимого уровня территориальной доступности объектов местного значения, </w:t>
      </w:r>
      <w:r w:rsidRPr="00D07A9E">
        <w:rPr>
          <w:rFonts w:ascii="Times New Roman" w:hAnsi="Times New Roman" w:cs="Times New Roman"/>
          <w:sz w:val="28"/>
          <w:szCs w:val="28"/>
        </w:rPr>
        <w:t xml:space="preserve">предусмотренных </w:t>
      </w:r>
      <w:hyperlink r:id="rId10" w:history="1">
        <w:r w:rsidRPr="00D07A9E">
          <w:rPr>
            <w:rFonts w:ascii="Times New Roman" w:hAnsi="Times New Roman" w:cs="Times New Roman"/>
            <w:sz w:val="28"/>
            <w:szCs w:val="28"/>
          </w:rPr>
          <w:t>частями 3</w:t>
        </w:r>
      </w:hyperlink>
      <w:r w:rsidRPr="00D07A9E">
        <w:rPr>
          <w:rFonts w:ascii="Times New Roman" w:hAnsi="Times New Roman" w:cs="Times New Roman"/>
          <w:sz w:val="28"/>
          <w:szCs w:val="28"/>
        </w:rPr>
        <w:t xml:space="preserve"> и </w:t>
      </w:r>
      <w:hyperlink r:id="rId11" w:history="1">
        <w:r w:rsidRPr="00D07A9E">
          <w:rPr>
            <w:rFonts w:ascii="Times New Roman" w:hAnsi="Times New Roman" w:cs="Times New Roman"/>
            <w:sz w:val="28"/>
            <w:szCs w:val="28"/>
          </w:rPr>
          <w:t>4 статьи 29.2</w:t>
        </w:r>
      </w:hyperlink>
      <w:r w:rsidRPr="000D2953">
        <w:rPr>
          <w:rFonts w:ascii="Times New Roman" w:hAnsi="Times New Roman" w:cs="Times New Roman"/>
          <w:sz w:val="28"/>
          <w:szCs w:val="28"/>
        </w:rPr>
        <w:t xml:space="preserve"> Градостроительного кодекса Российской Федерации, для населения </w:t>
      </w:r>
      <w:r w:rsidR="00E60B01">
        <w:rPr>
          <w:rFonts w:ascii="Times New Roman" w:hAnsi="Times New Roman" w:cs="Times New Roman"/>
          <w:sz w:val="28"/>
          <w:szCs w:val="28"/>
        </w:rPr>
        <w:t>муниципальных образований</w:t>
      </w:r>
      <w:r w:rsidRPr="000D2953">
        <w:rPr>
          <w:rFonts w:ascii="Times New Roman" w:hAnsi="Times New Roman" w:cs="Times New Roman"/>
          <w:sz w:val="28"/>
          <w:szCs w:val="28"/>
        </w:rPr>
        <w:t xml:space="preserve">, расчетные показатели максимально допустимого уровня территориальной доступности таких объектов для населения </w:t>
      </w:r>
      <w:r w:rsidR="00E60B01">
        <w:rPr>
          <w:rFonts w:ascii="Times New Roman" w:hAnsi="Times New Roman" w:cs="Times New Roman"/>
          <w:sz w:val="28"/>
          <w:szCs w:val="28"/>
        </w:rPr>
        <w:t>муниципальных образований</w:t>
      </w:r>
      <w:r w:rsidRPr="000D2953">
        <w:rPr>
          <w:rFonts w:ascii="Times New Roman" w:hAnsi="Times New Roman" w:cs="Times New Roman"/>
          <w:sz w:val="28"/>
          <w:szCs w:val="28"/>
        </w:rPr>
        <w:t xml:space="preserve"> не могут превышать эти предельные значения.</w:t>
      </w:r>
      <w:proofErr w:type="gramEnd"/>
    </w:p>
    <w:p w:rsidR="00930196" w:rsidRPr="00D07A9E" w:rsidRDefault="00930196" w:rsidP="0062175C">
      <w:pPr>
        <w:pStyle w:val="ConsPlusNormal"/>
        <w:ind w:firstLine="540"/>
        <w:jc w:val="both"/>
        <w:rPr>
          <w:rFonts w:ascii="Times New Roman" w:hAnsi="Times New Roman" w:cs="Times New Roman"/>
          <w:sz w:val="28"/>
          <w:szCs w:val="28"/>
        </w:rPr>
      </w:pPr>
      <w:r w:rsidRPr="000D2953">
        <w:rPr>
          <w:rFonts w:ascii="Times New Roman" w:hAnsi="Times New Roman" w:cs="Times New Roman"/>
          <w:sz w:val="28"/>
          <w:szCs w:val="28"/>
        </w:rPr>
        <w:t xml:space="preserve">2.6. </w:t>
      </w:r>
      <w:proofErr w:type="gramStart"/>
      <w:r w:rsidRPr="000D2953">
        <w:rPr>
          <w:rFonts w:ascii="Times New Roman" w:hAnsi="Times New Roman" w:cs="Times New Roman"/>
          <w:sz w:val="28"/>
          <w:szCs w:val="28"/>
        </w:rPr>
        <w:t xml:space="preserve">Расчетные показатели минимально допустимого уровня обеспеченности объектами местного значения </w:t>
      </w:r>
      <w:r w:rsidR="00E60B01">
        <w:rPr>
          <w:rFonts w:ascii="Times New Roman" w:hAnsi="Times New Roman" w:cs="Times New Roman"/>
          <w:sz w:val="28"/>
          <w:szCs w:val="28"/>
        </w:rPr>
        <w:t xml:space="preserve">Туруханского района, поселения </w:t>
      </w:r>
      <w:r w:rsidRPr="000D2953">
        <w:rPr>
          <w:rFonts w:ascii="Times New Roman" w:hAnsi="Times New Roman" w:cs="Times New Roman"/>
          <w:sz w:val="28"/>
          <w:szCs w:val="28"/>
        </w:rPr>
        <w:t xml:space="preserve">населения </w:t>
      </w:r>
      <w:r w:rsidR="00E764A0">
        <w:rPr>
          <w:rFonts w:ascii="Times New Roman" w:hAnsi="Times New Roman" w:cs="Times New Roman"/>
          <w:sz w:val="28"/>
          <w:szCs w:val="28"/>
        </w:rPr>
        <w:t xml:space="preserve">Туруханского района </w:t>
      </w:r>
      <w:r w:rsidRPr="000D2953">
        <w:rPr>
          <w:rFonts w:ascii="Times New Roman" w:hAnsi="Times New Roman" w:cs="Times New Roman"/>
          <w:sz w:val="28"/>
          <w:szCs w:val="28"/>
        </w:rPr>
        <w:t xml:space="preserve">и расчетные показатели максимально допустимого уровня территориальной доступности таких объектов для населения </w:t>
      </w:r>
      <w:r w:rsidR="00E764A0">
        <w:rPr>
          <w:rFonts w:ascii="Times New Roman" w:hAnsi="Times New Roman" w:cs="Times New Roman"/>
          <w:sz w:val="28"/>
          <w:szCs w:val="28"/>
        </w:rPr>
        <w:t xml:space="preserve">Туруханского района, </w:t>
      </w:r>
      <w:r w:rsidRPr="000D2953">
        <w:rPr>
          <w:rFonts w:ascii="Times New Roman" w:hAnsi="Times New Roman" w:cs="Times New Roman"/>
          <w:sz w:val="28"/>
          <w:szCs w:val="28"/>
        </w:rPr>
        <w:t xml:space="preserve">поселений могут быть утверждены в отношении одного или нескольких видов объектов, </w:t>
      </w:r>
      <w:r w:rsidRPr="00D07A9E">
        <w:rPr>
          <w:rFonts w:ascii="Times New Roman" w:hAnsi="Times New Roman" w:cs="Times New Roman"/>
          <w:sz w:val="28"/>
          <w:szCs w:val="28"/>
        </w:rPr>
        <w:t xml:space="preserve">предусмотренных </w:t>
      </w:r>
      <w:hyperlink r:id="rId12" w:history="1">
        <w:r w:rsidRPr="00D07A9E">
          <w:rPr>
            <w:rFonts w:ascii="Times New Roman" w:hAnsi="Times New Roman" w:cs="Times New Roman"/>
            <w:sz w:val="28"/>
            <w:szCs w:val="28"/>
          </w:rPr>
          <w:t>частями 3</w:t>
        </w:r>
      </w:hyperlink>
      <w:r w:rsidRPr="00D07A9E">
        <w:rPr>
          <w:rFonts w:ascii="Times New Roman" w:hAnsi="Times New Roman" w:cs="Times New Roman"/>
          <w:sz w:val="28"/>
          <w:szCs w:val="28"/>
        </w:rPr>
        <w:t xml:space="preserve"> и </w:t>
      </w:r>
      <w:hyperlink r:id="rId13" w:history="1">
        <w:r w:rsidRPr="00D07A9E">
          <w:rPr>
            <w:rFonts w:ascii="Times New Roman" w:hAnsi="Times New Roman" w:cs="Times New Roman"/>
            <w:sz w:val="28"/>
            <w:szCs w:val="28"/>
          </w:rPr>
          <w:t>4 статьи 29.2</w:t>
        </w:r>
      </w:hyperlink>
      <w:r w:rsidRPr="00D07A9E">
        <w:rPr>
          <w:rFonts w:ascii="Times New Roman" w:hAnsi="Times New Roman" w:cs="Times New Roman"/>
          <w:sz w:val="28"/>
          <w:szCs w:val="28"/>
        </w:rPr>
        <w:t xml:space="preserve"> Градостроительного кодекса Российской Федерации.</w:t>
      </w:r>
      <w:proofErr w:type="gramEnd"/>
    </w:p>
    <w:p w:rsidR="00930196" w:rsidRPr="00D07A9E" w:rsidRDefault="00930196" w:rsidP="0047562B">
      <w:pPr>
        <w:pStyle w:val="ConsPlusNormal"/>
        <w:tabs>
          <w:tab w:val="left" w:pos="1276"/>
        </w:tabs>
        <w:ind w:firstLine="540"/>
        <w:jc w:val="both"/>
        <w:rPr>
          <w:rFonts w:ascii="Times New Roman" w:hAnsi="Times New Roman" w:cs="Times New Roman"/>
          <w:sz w:val="28"/>
          <w:szCs w:val="28"/>
        </w:rPr>
      </w:pPr>
      <w:r w:rsidRPr="00D07A9E">
        <w:rPr>
          <w:rFonts w:ascii="Times New Roman" w:hAnsi="Times New Roman" w:cs="Times New Roman"/>
          <w:sz w:val="28"/>
          <w:szCs w:val="28"/>
        </w:rPr>
        <w:t>2.7.</w:t>
      </w:r>
      <w:r w:rsidR="0047562B" w:rsidRPr="00D07A9E">
        <w:rPr>
          <w:rFonts w:ascii="Times New Roman" w:hAnsi="Times New Roman" w:cs="Times New Roman"/>
          <w:sz w:val="28"/>
          <w:szCs w:val="28"/>
        </w:rPr>
        <w:t xml:space="preserve">    </w:t>
      </w:r>
      <w:r w:rsidRPr="00D07A9E">
        <w:rPr>
          <w:rFonts w:ascii="Times New Roman" w:hAnsi="Times New Roman" w:cs="Times New Roman"/>
          <w:sz w:val="28"/>
          <w:szCs w:val="28"/>
        </w:rPr>
        <w:t>Подготовка местных нормативов осуществляется с учетом:</w:t>
      </w:r>
    </w:p>
    <w:p w:rsidR="00930196" w:rsidRPr="00D07A9E" w:rsidRDefault="00930196" w:rsidP="0062175C">
      <w:pPr>
        <w:pStyle w:val="ConsPlusNormal"/>
        <w:ind w:firstLine="540"/>
        <w:jc w:val="both"/>
        <w:rPr>
          <w:rFonts w:ascii="Times New Roman" w:hAnsi="Times New Roman" w:cs="Times New Roman"/>
          <w:sz w:val="28"/>
          <w:szCs w:val="28"/>
        </w:rPr>
      </w:pPr>
      <w:r w:rsidRPr="00D07A9E">
        <w:rPr>
          <w:rFonts w:ascii="Times New Roman" w:hAnsi="Times New Roman" w:cs="Times New Roman"/>
          <w:sz w:val="28"/>
          <w:szCs w:val="28"/>
        </w:rPr>
        <w:t xml:space="preserve">- социально-демографического состава и плотности населения на территории </w:t>
      </w:r>
      <w:r w:rsidR="00E764A0" w:rsidRPr="00D07A9E">
        <w:rPr>
          <w:rFonts w:ascii="Times New Roman" w:hAnsi="Times New Roman" w:cs="Times New Roman"/>
          <w:sz w:val="28"/>
          <w:szCs w:val="28"/>
        </w:rPr>
        <w:t>поселений и Туруханского района</w:t>
      </w:r>
      <w:r w:rsidRPr="00D07A9E">
        <w:rPr>
          <w:rFonts w:ascii="Times New Roman" w:hAnsi="Times New Roman" w:cs="Times New Roman"/>
          <w:sz w:val="28"/>
          <w:szCs w:val="28"/>
        </w:rPr>
        <w:t>;</w:t>
      </w:r>
    </w:p>
    <w:p w:rsidR="00930196" w:rsidRPr="00D07A9E" w:rsidRDefault="00930196" w:rsidP="0062175C">
      <w:pPr>
        <w:pStyle w:val="ConsPlusNormal"/>
        <w:ind w:firstLine="540"/>
        <w:jc w:val="both"/>
        <w:rPr>
          <w:rFonts w:ascii="Times New Roman" w:hAnsi="Times New Roman" w:cs="Times New Roman"/>
          <w:sz w:val="28"/>
          <w:szCs w:val="28"/>
        </w:rPr>
      </w:pPr>
      <w:r w:rsidRPr="00D07A9E">
        <w:rPr>
          <w:rFonts w:ascii="Times New Roman" w:hAnsi="Times New Roman" w:cs="Times New Roman"/>
          <w:sz w:val="28"/>
          <w:szCs w:val="28"/>
        </w:rPr>
        <w:t>- планов и программ комплексного социально-экономического развития поселений</w:t>
      </w:r>
      <w:r w:rsidR="00E764A0" w:rsidRPr="00D07A9E">
        <w:rPr>
          <w:rFonts w:ascii="Times New Roman" w:hAnsi="Times New Roman" w:cs="Times New Roman"/>
          <w:sz w:val="28"/>
          <w:szCs w:val="28"/>
        </w:rPr>
        <w:t xml:space="preserve"> и Туруханского района</w:t>
      </w:r>
      <w:r w:rsidRPr="00D07A9E">
        <w:rPr>
          <w:rFonts w:ascii="Times New Roman" w:hAnsi="Times New Roman" w:cs="Times New Roman"/>
          <w:sz w:val="28"/>
          <w:szCs w:val="28"/>
        </w:rPr>
        <w:t>;</w:t>
      </w:r>
    </w:p>
    <w:p w:rsidR="00930196" w:rsidRPr="00D07A9E" w:rsidRDefault="00930196" w:rsidP="0047562B">
      <w:pPr>
        <w:pStyle w:val="ConsPlusNormal"/>
        <w:ind w:firstLine="540"/>
        <w:jc w:val="both"/>
        <w:rPr>
          <w:rFonts w:ascii="Times New Roman" w:hAnsi="Times New Roman" w:cs="Times New Roman"/>
          <w:sz w:val="28"/>
          <w:szCs w:val="28"/>
        </w:rPr>
      </w:pPr>
      <w:r w:rsidRPr="00D07A9E">
        <w:rPr>
          <w:rFonts w:ascii="Times New Roman" w:hAnsi="Times New Roman" w:cs="Times New Roman"/>
          <w:sz w:val="28"/>
          <w:szCs w:val="28"/>
        </w:rPr>
        <w:t xml:space="preserve">- предложений органов местного самоуправления </w:t>
      </w:r>
      <w:r w:rsidR="00E764A0" w:rsidRPr="00D07A9E">
        <w:rPr>
          <w:rFonts w:ascii="Times New Roman" w:hAnsi="Times New Roman" w:cs="Times New Roman"/>
          <w:sz w:val="28"/>
          <w:szCs w:val="28"/>
        </w:rPr>
        <w:t>и</w:t>
      </w:r>
      <w:r w:rsidRPr="00D07A9E">
        <w:rPr>
          <w:rFonts w:ascii="Times New Roman" w:hAnsi="Times New Roman" w:cs="Times New Roman"/>
          <w:sz w:val="28"/>
          <w:szCs w:val="28"/>
        </w:rPr>
        <w:t xml:space="preserve"> заинтересованных лиц.</w:t>
      </w:r>
    </w:p>
    <w:p w:rsidR="00930196" w:rsidRPr="00D07A9E" w:rsidRDefault="00930196" w:rsidP="0047562B">
      <w:pPr>
        <w:pStyle w:val="ConsPlusNormal"/>
        <w:ind w:firstLine="540"/>
        <w:jc w:val="both"/>
        <w:rPr>
          <w:rFonts w:ascii="Times New Roman" w:hAnsi="Times New Roman" w:cs="Times New Roman"/>
          <w:sz w:val="28"/>
          <w:szCs w:val="28"/>
        </w:rPr>
      </w:pPr>
      <w:r w:rsidRPr="00D07A9E">
        <w:rPr>
          <w:rFonts w:ascii="Times New Roman" w:hAnsi="Times New Roman" w:cs="Times New Roman"/>
          <w:sz w:val="28"/>
          <w:szCs w:val="28"/>
        </w:rPr>
        <w:t>2.8.</w:t>
      </w:r>
      <w:r w:rsidR="0047562B" w:rsidRPr="00D07A9E">
        <w:rPr>
          <w:rFonts w:ascii="Times New Roman" w:hAnsi="Times New Roman" w:cs="Times New Roman"/>
          <w:sz w:val="28"/>
          <w:szCs w:val="28"/>
        </w:rPr>
        <w:t xml:space="preserve">  </w:t>
      </w:r>
      <w:r w:rsidRPr="00D07A9E">
        <w:rPr>
          <w:rFonts w:ascii="Times New Roman" w:hAnsi="Times New Roman" w:cs="Times New Roman"/>
          <w:sz w:val="28"/>
          <w:szCs w:val="28"/>
        </w:rPr>
        <w:t xml:space="preserve"> После разработки проекта местных нормативов Администрация осуществляет проверку проекта на соответствие требованиям, установленным Градостроительным </w:t>
      </w:r>
      <w:hyperlink r:id="rId14" w:history="1">
        <w:r w:rsidRPr="00D07A9E">
          <w:rPr>
            <w:rFonts w:ascii="Times New Roman" w:hAnsi="Times New Roman" w:cs="Times New Roman"/>
            <w:sz w:val="28"/>
            <w:szCs w:val="28"/>
          </w:rPr>
          <w:t>кодексом</w:t>
        </w:r>
      </w:hyperlink>
      <w:r w:rsidRPr="00D07A9E">
        <w:rPr>
          <w:rFonts w:ascii="Times New Roman" w:hAnsi="Times New Roman" w:cs="Times New Roman"/>
          <w:sz w:val="28"/>
          <w:szCs w:val="28"/>
        </w:rPr>
        <w:t xml:space="preserve"> Российской Федерации и настоящим Положением.</w:t>
      </w:r>
    </w:p>
    <w:p w:rsidR="00930196" w:rsidRPr="000D2953" w:rsidRDefault="0047562B" w:rsidP="0047562B">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2.9. </w:t>
      </w:r>
      <w:r w:rsidR="00930196" w:rsidRPr="000D2953">
        <w:rPr>
          <w:rFonts w:ascii="Times New Roman" w:hAnsi="Times New Roman" w:cs="Times New Roman"/>
          <w:sz w:val="28"/>
          <w:szCs w:val="28"/>
        </w:rPr>
        <w:t xml:space="preserve">Проект </w:t>
      </w:r>
      <w:r w:rsidR="00E764A0">
        <w:rPr>
          <w:rFonts w:ascii="Times New Roman" w:hAnsi="Times New Roman" w:cs="Times New Roman"/>
          <w:sz w:val="28"/>
          <w:szCs w:val="28"/>
        </w:rPr>
        <w:t xml:space="preserve">местных </w:t>
      </w:r>
      <w:r w:rsidR="00930196" w:rsidRPr="000D2953">
        <w:rPr>
          <w:rFonts w:ascii="Times New Roman" w:hAnsi="Times New Roman" w:cs="Times New Roman"/>
          <w:sz w:val="28"/>
          <w:szCs w:val="28"/>
        </w:rPr>
        <w:t xml:space="preserve">нормативов подлежит размещению в информационно-телекоммуникационной сети Интернет на официальном сайте администрации </w:t>
      </w:r>
      <w:r w:rsidR="00E764A0">
        <w:rPr>
          <w:rFonts w:ascii="Times New Roman" w:hAnsi="Times New Roman" w:cs="Times New Roman"/>
          <w:sz w:val="28"/>
          <w:szCs w:val="28"/>
        </w:rPr>
        <w:t xml:space="preserve">Туруханского </w:t>
      </w:r>
      <w:r w:rsidR="00930196" w:rsidRPr="000D2953">
        <w:rPr>
          <w:rFonts w:ascii="Times New Roman" w:hAnsi="Times New Roman" w:cs="Times New Roman"/>
          <w:sz w:val="28"/>
          <w:szCs w:val="28"/>
        </w:rPr>
        <w:t>района и опубликованию в порядке, установленном для официального опубликования муниципальных правовых актов, иной официальной информации, не менее чем за два месяца до их утверждения.</w:t>
      </w:r>
    </w:p>
    <w:p w:rsidR="00930196" w:rsidRPr="000D2953" w:rsidRDefault="00930196" w:rsidP="0047562B">
      <w:pPr>
        <w:pStyle w:val="ConsPlusNormal"/>
        <w:tabs>
          <w:tab w:val="left" w:pos="1418"/>
        </w:tabs>
        <w:ind w:firstLine="540"/>
        <w:jc w:val="both"/>
        <w:rPr>
          <w:rFonts w:ascii="Times New Roman" w:hAnsi="Times New Roman" w:cs="Times New Roman"/>
          <w:sz w:val="28"/>
          <w:szCs w:val="28"/>
        </w:rPr>
      </w:pPr>
      <w:r w:rsidRPr="000D2953">
        <w:rPr>
          <w:rFonts w:ascii="Times New Roman" w:hAnsi="Times New Roman" w:cs="Times New Roman"/>
          <w:sz w:val="28"/>
          <w:szCs w:val="28"/>
        </w:rPr>
        <w:t xml:space="preserve">2.10. </w:t>
      </w:r>
      <w:r w:rsidR="0047562B">
        <w:rPr>
          <w:rFonts w:ascii="Times New Roman" w:hAnsi="Times New Roman" w:cs="Times New Roman"/>
          <w:sz w:val="28"/>
          <w:szCs w:val="28"/>
        </w:rPr>
        <w:t xml:space="preserve">  </w:t>
      </w:r>
      <w:r w:rsidRPr="000D2953">
        <w:rPr>
          <w:rFonts w:ascii="Times New Roman" w:hAnsi="Times New Roman" w:cs="Times New Roman"/>
          <w:sz w:val="28"/>
          <w:szCs w:val="28"/>
        </w:rPr>
        <w:t>По результатам проверки проекта местных нормативов</w:t>
      </w:r>
      <w:r w:rsidR="00E764A0">
        <w:rPr>
          <w:rFonts w:ascii="Times New Roman" w:hAnsi="Times New Roman" w:cs="Times New Roman"/>
          <w:sz w:val="28"/>
          <w:szCs w:val="28"/>
        </w:rPr>
        <w:t>,</w:t>
      </w:r>
      <w:r w:rsidRPr="000D2953">
        <w:rPr>
          <w:rFonts w:ascii="Times New Roman" w:hAnsi="Times New Roman" w:cs="Times New Roman"/>
          <w:sz w:val="28"/>
          <w:szCs w:val="28"/>
        </w:rPr>
        <w:t xml:space="preserve"> с учетом </w:t>
      </w:r>
      <w:r w:rsidR="00E764A0">
        <w:rPr>
          <w:rFonts w:ascii="Times New Roman" w:hAnsi="Times New Roman" w:cs="Times New Roman"/>
          <w:sz w:val="28"/>
          <w:szCs w:val="28"/>
        </w:rPr>
        <w:t xml:space="preserve">поступивших </w:t>
      </w:r>
      <w:r w:rsidRPr="000D2953">
        <w:rPr>
          <w:rFonts w:ascii="Times New Roman" w:hAnsi="Times New Roman" w:cs="Times New Roman"/>
          <w:sz w:val="28"/>
          <w:szCs w:val="28"/>
        </w:rPr>
        <w:t>предложений</w:t>
      </w:r>
      <w:r w:rsidR="00E764A0">
        <w:rPr>
          <w:rFonts w:ascii="Times New Roman" w:hAnsi="Times New Roman" w:cs="Times New Roman"/>
          <w:sz w:val="28"/>
          <w:szCs w:val="28"/>
        </w:rPr>
        <w:t xml:space="preserve">, </w:t>
      </w:r>
      <w:r w:rsidRPr="000D2953">
        <w:rPr>
          <w:rFonts w:ascii="Times New Roman" w:hAnsi="Times New Roman" w:cs="Times New Roman"/>
          <w:sz w:val="28"/>
          <w:szCs w:val="28"/>
        </w:rPr>
        <w:t xml:space="preserve">глава </w:t>
      </w:r>
      <w:r w:rsidR="00E764A0">
        <w:rPr>
          <w:rFonts w:ascii="Times New Roman" w:hAnsi="Times New Roman" w:cs="Times New Roman"/>
          <w:sz w:val="28"/>
          <w:szCs w:val="28"/>
        </w:rPr>
        <w:t xml:space="preserve">Туруханского </w:t>
      </w:r>
      <w:r w:rsidRPr="000D2953">
        <w:rPr>
          <w:rFonts w:ascii="Times New Roman" w:hAnsi="Times New Roman" w:cs="Times New Roman"/>
          <w:sz w:val="28"/>
          <w:szCs w:val="28"/>
        </w:rPr>
        <w:t xml:space="preserve">района принимает решение о направлении проекта местных нормативов в </w:t>
      </w:r>
      <w:r w:rsidR="00AA0BF5">
        <w:rPr>
          <w:rFonts w:ascii="Times New Roman" w:hAnsi="Times New Roman" w:cs="Times New Roman"/>
          <w:sz w:val="28"/>
          <w:szCs w:val="28"/>
        </w:rPr>
        <w:t xml:space="preserve">Туруханский районный </w:t>
      </w:r>
      <w:r w:rsidRPr="000D2953">
        <w:rPr>
          <w:rFonts w:ascii="Times New Roman" w:hAnsi="Times New Roman" w:cs="Times New Roman"/>
          <w:sz w:val="28"/>
          <w:szCs w:val="28"/>
        </w:rPr>
        <w:t>Совет депутатов для утверждения или об отклонении такого проекта и  направлени</w:t>
      </w:r>
      <w:r w:rsidR="00A338C2">
        <w:rPr>
          <w:rFonts w:ascii="Times New Roman" w:hAnsi="Times New Roman" w:cs="Times New Roman"/>
          <w:sz w:val="28"/>
          <w:szCs w:val="28"/>
        </w:rPr>
        <w:t>я</w:t>
      </w:r>
      <w:r w:rsidRPr="000D2953">
        <w:rPr>
          <w:rFonts w:ascii="Times New Roman" w:hAnsi="Times New Roman" w:cs="Times New Roman"/>
          <w:sz w:val="28"/>
          <w:szCs w:val="28"/>
        </w:rPr>
        <w:t xml:space="preserve"> его на доработку.</w:t>
      </w:r>
    </w:p>
    <w:p w:rsidR="00A338C2" w:rsidRDefault="0047562B" w:rsidP="0047562B">
      <w:pPr>
        <w:pStyle w:val="ConsPlusNormal"/>
        <w:outlineLvl w:val="1"/>
        <w:rPr>
          <w:rFonts w:ascii="Times New Roman" w:hAnsi="Times New Roman" w:cs="Times New Roman"/>
          <w:sz w:val="28"/>
          <w:szCs w:val="28"/>
        </w:rPr>
      </w:pPr>
      <w:r>
        <w:rPr>
          <w:rFonts w:ascii="Times New Roman" w:hAnsi="Times New Roman" w:cs="Times New Roman"/>
          <w:sz w:val="28"/>
          <w:szCs w:val="28"/>
        </w:rPr>
        <w:t xml:space="preserve">                                 </w:t>
      </w:r>
    </w:p>
    <w:p w:rsidR="00A338C2" w:rsidRDefault="00A338C2" w:rsidP="0047562B">
      <w:pPr>
        <w:pStyle w:val="ConsPlusNormal"/>
        <w:outlineLvl w:val="1"/>
        <w:rPr>
          <w:rFonts w:ascii="Times New Roman" w:hAnsi="Times New Roman" w:cs="Times New Roman"/>
          <w:sz w:val="28"/>
          <w:szCs w:val="28"/>
        </w:rPr>
      </w:pPr>
    </w:p>
    <w:p w:rsidR="00930196" w:rsidRPr="000D2953" w:rsidRDefault="00A338C2" w:rsidP="0047562B">
      <w:pPr>
        <w:pStyle w:val="ConsPlusNormal"/>
        <w:outlineLvl w:val="1"/>
        <w:rPr>
          <w:rFonts w:ascii="Times New Roman" w:hAnsi="Times New Roman" w:cs="Times New Roman"/>
          <w:sz w:val="28"/>
          <w:szCs w:val="28"/>
        </w:rPr>
      </w:pPr>
      <w:r>
        <w:rPr>
          <w:rFonts w:ascii="Times New Roman" w:hAnsi="Times New Roman" w:cs="Times New Roman"/>
          <w:sz w:val="28"/>
          <w:szCs w:val="28"/>
        </w:rPr>
        <w:lastRenderedPageBreak/>
        <w:t xml:space="preserve">                          </w:t>
      </w:r>
      <w:r w:rsidR="00930196" w:rsidRPr="000D2953">
        <w:rPr>
          <w:rFonts w:ascii="Times New Roman" w:hAnsi="Times New Roman" w:cs="Times New Roman"/>
          <w:sz w:val="28"/>
          <w:szCs w:val="28"/>
        </w:rPr>
        <w:t xml:space="preserve">3. </w:t>
      </w:r>
      <w:r w:rsidR="0047562B">
        <w:rPr>
          <w:rFonts w:ascii="Times New Roman" w:hAnsi="Times New Roman" w:cs="Times New Roman"/>
          <w:sz w:val="28"/>
          <w:szCs w:val="28"/>
        </w:rPr>
        <w:t>Порядок утверждения местных нормативов</w:t>
      </w:r>
    </w:p>
    <w:p w:rsidR="00A338C2" w:rsidRDefault="0047562B" w:rsidP="0047562B">
      <w:pPr>
        <w:pStyle w:val="ConsPlusNormal"/>
        <w:jc w:val="both"/>
        <w:rPr>
          <w:rFonts w:ascii="Times New Roman" w:hAnsi="Times New Roman" w:cs="Times New Roman"/>
          <w:sz w:val="28"/>
          <w:szCs w:val="28"/>
        </w:rPr>
      </w:pPr>
      <w:r>
        <w:rPr>
          <w:rFonts w:ascii="Times New Roman" w:hAnsi="Times New Roman" w:cs="Times New Roman"/>
          <w:sz w:val="28"/>
          <w:szCs w:val="28"/>
        </w:rPr>
        <w:t xml:space="preserve">       </w:t>
      </w:r>
    </w:p>
    <w:p w:rsidR="00930196" w:rsidRPr="000D2953" w:rsidRDefault="00930196" w:rsidP="00A338C2">
      <w:pPr>
        <w:pStyle w:val="ConsPlusNormal"/>
        <w:ind w:firstLine="540"/>
        <w:jc w:val="both"/>
        <w:rPr>
          <w:rFonts w:ascii="Times New Roman" w:hAnsi="Times New Roman" w:cs="Times New Roman"/>
          <w:sz w:val="28"/>
          <w:szCs w:val="28"/>
        </w:rPr>
      </w:pPr>
      <w:r w:rsidRPr="000D2953">
        <w:rPr>
          <w:rFonts w:ascii="Times New Roman" w:hAnsi="Times New Roman" w:cs="Times New Roman"/>
          <w:sz w:val="28"/>
          <w:szCs w:val="28"/>
        </w:rPr>
        <w:t xml:space="preserve">3.1. </w:t>
      </w:r>
      <w:r w:rsidR="0047562B">
        <w:rPr>
          <w:rFonts w:ascii="Times New Roman" w:hAnsi="Times New Roman" w:cs="Times New Roman"/>
          <w:sz w:val="28"/>
          <w:szCs w:val="28"/>
        </w:rPr>
        <w:t xml:space="preserve"> </w:t>
      </w:r>
      <w:r w:rsidRPr="000D2953">
        <w:rPr>
          <w:rFonts w:ascii="Times New Roman" w:hAnsi="Times New Roman" w:cs="Times New Roman"/>
          <w:sz w:val="28"/>
          <w:szCs w:val="28"/>
        </w:rPr>
        <w:t xml:space="preserve">Местные нормативы </w:t>
      </w:r>
      <w:r w:rsidR="00AA0BF5">
        <w:rPr>
          <w:rFonts w:ascii="Times New Roman" w:hAnsi="Times New Roman" w:cs="Times New Roman"/>
          <w:sz w:val="28"/>
          <w:szCs w:val="28"/>
        </w:rPr>
        <w:t xml:space="preserve">и внесение изменений в них </w:t>
      </w:r>
      <w:r w:rsidRPr="000D2953">
        <w:rPr>
          <w:rFonts w:ascii="Times New Roman" w:hAnsi="Times New Roman" w:cs="Times New Roman"/>
          <w:sz w:val="28"/>
          <w:szCs w:val="28"/>
        </w:rPr>
        <w:t xml:space="preserve">утверждаются решением </w:t>
      </w:r>
      <w:r w:rsidR="00AA0BF5">
        <w:rPr>
          <w:rFonts w:ascii="Times New Roman" w:hAnsi="Times New Roman" w:cs="Times New Roman"/>
          <w:sz w:val="28"/>
          <w:szCs w:val="28"/>
        </w:rPr>
        <w:t xml:space="preserve">Туруханского районного </w:t>
      </w:r>
      <w:r w:rsidRPr="000D2953">
        <w:rPr>
          <w:rFonts w:ascii="Times New Roman" w:hAnsi="Times New Roman" w:cs="Times New Roman"/>
          <w:sz w:val="28"/>
          <w:szCs w:val="28"/>
        </w:rPr>
        <w:t>Совета депутатов.</w:t>
      </w:r>
    </w:p>
    <w:p w:rsidR="00AA0BF5" w:rsidRDefault="00930196" w:rsidP="0047562B">
      <w:pPr>
        <w:pStyle w:val="ConsPlusNormal"/>
        <w:ind w:firstLine="540"/>
        <w:jc w:val="both"/>
        <w:rPr>
          <w:rFonts w:ascii="Times New Roman" w:hAnsi="Times New Roman" w:cs="Times New Roman"/>
          <w:sz w:val="28"/>
          <w:szCs w:val="28"/>
        </w:rPr>
      </w:pPr>
      <w:r w:rsidRPr="000D2953">
        <w:rPr>
          <w:rFonts w:ascii="Times New Roman" w:hAnsi="Times New Roman" w:cs="Times New Roman"/>
          <w:sz w:val="28"/>
          <w:szCs w:val="28"/>
        </w:rPr>
        <w:t xml:space="preserve">3.2. Утвержденные местные нормативы подлежат размещению в информационно-телекоммуникационной сети Интернет на официальном сайте администрации </w:t>
      </w:r>
      <w:r w:rsidR="00AA0BF5">
        <w:rPr>
          <w:rFonts w:ascii="Times New Roman" w:hAnsi="Times New Roman" w:cs="Times New Roman"/>
          <w:sz w:val="28"/>
          <w:szCs w:val="28"/>
        </w:rPr>
        <w:t>Туруханского района</w:t>
      </w:r>
      <w:r w:rsidRPr="000D2953">
        <w:rPr>
          <w:rFonts w:ascii="Times New Roman" w:hAnsi="Times New Roman" w:cs="Times New Roman"/>
          <w:sz w:val="28"/>
          <w:szCs w:val="28"/>
        </w:rPr>
        <w:t xml:space="preserve"> и опубликованию в порядке, установленном для официального опубликования муниципальных правовых актов</w:t>
      </w:r>
      <w:r w:rsidR="00AA0BF5">
        <w:rPr>
          <w:rFonts w:ascii="Times New Roman" w:hAnsi="Times New Roman" w:cs="Times New Roman"/>
          <w:sz w:val="28"/>
          <w:szCs w:val="28"/>
        </w:rPr>
        <w:t>.</w:t>
      </w:r>
    </w:p>
    <w:p w:rsidR="00930196" w:rsidRPr="000D2953" w:rsidRDefault="00930196" w:rsidP="0047562B">
      <w:pPr>
        <w:pStyle w:val="ConsPlusNormal"/>
        <w:ind w:firstLine="540"/>
        <w:jc w:val="both"/>
        <w:rPr>
          <w:rFonts w:ascii="Times New Roman" w:hAnsi="Times New Roman" w:cs="Times New Roman"/>
          <w:sz w:val="28"/>
          <w:szCs w:val="28"/>
        </w:rPr>
      </w:pPr>
      <w:r w:rsidRPr="000D2953">
        <w:rPr>
          <w:rFonts w:ascii="Times New Roman" w:hAnsi="Times New Roman" w:cs="Times New Roman"/>
          <w:sz w:val="28"/>
          <w:szCs w:val="28"/>
        </w:rPr>
        <w:t>3.3. Утвержденные местные нормативы подлежат размещению в федеральной государственной информационной системе территориального планирования в срок, не превышающий пяти дней со дня утверждения указанных нормативов.</w:t>
      </w:r>
    </w:p>
    <w:p w:rsidR="00A338C2" w:rsidRDefault="0047562B" w:rsidP="0047562B">
      <w:pPr>
        <w:pStyle w:val="ConsPlusNormal"/>
        <w:tabs>
          <w:tab w:val="left" w:pos="2268"/>
        </w:tabs>
        <w:outlineLvl w:val="1"/>
        <w:rPr>
          <w:rFonts w:ascii="Times New Roman" w:hAnsi="Times New Roman" w:cs="Times New Roman"/>
          <w:sz w:val="28"/>
          <w:szCs w:val="28"/>
        </w:rPr>
      </w:pPr>
      <w:r>
        <w:rPr>
          <w:rFonts w:ascii="Times New Roman" w:hAnsi="Times New Roman" w:cs="Times New Roman"/>
          <w:sz w:val="28"/>
          <w:szCs w:val="28"/>
        </w:rPr>
        <w:t xml:space="preserve">                                 </w:t>
      </w:r>
    </w:p>
    <w:p w:rsidR="00930196" w:rsidRPr="000D2953" w:rsidRDefault="00A338C2" w:rsidP="0047562B">
      <w:pPr>
        <w:pStyle w:val="ConsPlusNormal"/>
        <w:tabs>
          <w:tab w:val="left" w:pos="2268"/>
        </w:tabs>
        <w:outlineLvl w:val="1"/>
        <w:rPr>
          <w:rFonts w:ascii="Times New Roman" w:hAnsi="Times New Roman" w:cs="Times New Roman"/>
          <w:sz w:val="28"/>
          <w:szCs w:val="28"/>
        </w:rPr>
      </w:pPr>
      <w:r>
        <w:rPr>
          <w:rFonts w:ascii="Times New Roman" w:hAnsi="Times New Roman" w:cs="Times New Roman"/>
          <w:sz w:val="28"/>
          <w:szCs w:val="28"/>
        </w:rPr>
        <w:t xml:space="preserve">                            </w:t>
      </w:r>
      <w:r w:rsidR="00930196" w:rsidRPr="000D2953">
        <w:rPr>
          <w:rFonts w:ascii="Times New Roman" w:hAnsi="Times New Roman" w:cs="Times New Roman"/>
          <w:sz w:val="28"/>
          <w:szCs w:val="28"/>
        </w:rPr>
        <w:t xml:space="preserve">4. </w:t>
      </w:r>
      <w:r w:rsidR="00AA0BF5">
        <w:rPr>
          <w:rFonts w:ascii="Times New Roman" w:hAnsi="Times New Roman" w:cs="Times New Roman"/>
          <w:sz w:val="28"/>
          <w:szCs w:val="28"/>
        </w:rPr>
        <w:t>Внесение изменений в местные нормативы</w:t>
      </w:r>
    </w:p>
    <w:p w:rsidR="00A338C2" w:rsidRDefault="0047562B" w:rsidP="0047562B">
      <w:pPr>
        <w:pStyle w:val="ConsPlusNormal"/>
        <w:jc w:val="both"/>
        <w:rPr>
          <w:rFonts w:ascii="Times New Roman" w:hAnsi="Times New Roman" w:cs="Times New Roman"/>
          <w:sz w:val="28"/>
          <w:szCs w:val="28"/>
        </w:rPr>
      </w:pPr>
      <w:r>
        <w:rPr>
          <w:rFonts w:ascii="Times New Roman" w:hAnsi="Times New Roman" w:cs="Times New Roman"/>
          <w:sz w:val="28"/>
          <w:szCs w:val="28"/>
        </w:rPr>
        <w:t xml:space="preserve">       </w:t>
      </w:r>
    </w:p>
    <w:p w:rsidR="00930196" w:rsidRPr="00D07A9E" w:rsidRDefault="00930196" w:rsidP="00A338C2">
      <w:pPr>
        <w:pStyle w:val="ConsPlusNormal"/>
        <w:ind w:firstLine="540"/>
        <w:jc w:val="both"/>
        <w:rPr>
          <w:rFonts w:ascii="Times New Roman" w:hAnsi="Times New Roman" w:cs="Times New Roman"/>
          <w:sz w:val="28"/>
          <w:szCs w:val="28"/>
        </w:rPr>
      </w:pPr>
      <w:r w:rsidRPr="000D2953">
        <w:rPr>
          <w:rFonts w:ascii="Times New Roman" w:hAnsi="Times New Roman" w:cs="Times New Roman"/>
          <w:sz w:val="28"/>
          <w:szCs w:val="28"/>
        </w:rPr>
        <w:t xml:space="preserve">4.1. Внесение изменений в местные нормативы осуществляется в соответствии с Градостроительным </w:t>
      </w:r>
      <w:hyperlink r:id="rId15" w:history="1">
        <w:r w:rsidRPr="00D07A9E">
          <w:rPr>
            <w:rFonts w:ascii="Times New Roman" w:hAnsi="Times New Roman" w:cs="Times New Roman"/>
            <w:sz w:val="28"/>
            <w:szCs w:val="28"/>
          </w:rPr>
          <w:t>кодексом</w:t>
        </w:r>
      </w:hyperlink>
      <w:r w:rsidRPr="00D07A9E">
        <w:rPr>
          <w:rFonts w:ascii="Times New Roman" w:hAnsi="Times New Roman" w:cs="Times New Roman"/>
          <w:sz w:val="28"/>
          <w:szCs w:val="28"/>
        </w:rPr>
        <w:t xml:space="preserve"> Российской Федерации и настоящим Положением.</w:t>
      </w:r>
    </w:p>
    <w:p w:rsidR="00930196" w:rsidRPr="000D2953" w:rsidRDefault="00930196" w:rsidP="0047562B">
      <w:pPr>
        <w:pStyle w:val="ConsPlusNormal"/>
        <w:ind w:firstLine="540"/>
        <w:jc w:val="both"/>
        <w:rPr>
          <w:rFonts w:ascii="Times New Roman" w:hAnsi="Times New Roman" w:cs="Times New Roman"/>
          <w:sz w:val="28"/>
          <w:szCs w:val="28"/>
        </w:rPr>
      </w:pPr>
      <w:r w:rsidRPr="000D2953">
        <w:rPr>
          <w:rFonts w:ascii="Times New Roman" w:hAnsi="Times New Roman" w:cs="Times New Roman"/>
          <w:sz w:val="28"/>
          <w:szCs w:val="28"/>
        </w:rPr>
        <w:t>4.</w:t>
      </w:r>
      <w:r w:rsidR="00A338C2">
        <w:rPr>
          <w:rFonts w:ascii="Times New Roman" w:hAnsi="Times New Roman" w:cs="Times New Roman"/>
          <w:sz w:val="28"/>
          <w:szCs w:val="28"/>
        </w:rPr>
        <w:t>2</w:t>
      </w:r>
      <w:r w:rsidRPr="000D2953">
        <w:rPr>
          <w:rFonts w:ascii="Times New Roman" w:hAnsi="Times New Roman" w:cs="Times New Roman"/>
          <w:sz w:val="28"/>
          <w:szCs w:val="28"/>
        </w:rPr>
        <w:t xml:space="preserve">. Основаниями для </w:t>
      </w:r>
      <w:r w:rsidR="00AA0BF5">
        <w:rPr>
          <w:rFonts w:ascii="Times New Roman" w:hAnsi="Times New Roman" w:cs="Times New Roman"/>
          <w:sz w:val="28"/>
          <w:szCs w:val="28"/>
        </w:rPr>
        <w:t xml:space="preserve">внесения </w:t>
      </w:r>
      <w:r w:rsidRPr="000D2953">
        <w:rPr>
          <w:rFonts w:ascii="Times New Roman" w:hAnsi="Times New Roman" w:cs="Times New Roman"/>
          <w:sz w:val="28"/>
          <w:szCs w:val="28"/>
        </w:rPr>
        <w:t xml:space="preserve">изменений в </w:t>
      </w:r>
      <w:r w:rsidR="00AA0BF5">
        <w:rPr>
          <w:rFonts w:ascii="Times New Roman" w:hAnsi="Times New Roman" w:cs="Times New Roman"/>
          <w:sz w:val="28"/>
          <w:szCs w:val="28"/>
        </w:rPr>
        <w:t xml:space="preserve">утвержденные </w:t>
      </w:r>
      <w:r w:rsidRPr="000D2953">
        <w:rPr>
          <w:rFonts w:ascii="Times New Roman" w:hAnsi="Times New Roman" w:cs="Times New Roman"/>
          <w:sz w:val="28"/>
          <w:szCs w:val="28"/>
        </w:rPr>
        <w:t xml:space="preserve">местные нормативы </w:t>
      </w:r>
      <w:r w:rsidR="00AA0BF5">
        <w:rPr>
          <w:rFonts w:ascii="Times New Roman" w:hAnsi="Times New Roman" w:cs="Times New Roman"/>
          <w:sz w:val="28"/>
          <w:szCs w:val="28"/>
        </w:rPr>
        <w:t xml:space="preserve">могут </w:t>
      </w:r>
      <w:r w:rsidRPr="000D2953">
        <w:rPr>
          <w:rFonts w:ascii="Times New Roman" w:hAnsi="Times New Roman" w:cs="Times New Roman"/>
          <w:sz w:val="28"/>
          <w:szCs w:val="28"/>
        </w:rPr>
        <w:t>являт</w:t>
      </w:r>
      <w:r w:rsidR="00AA0BF5">
        <w:rPr>
          <w:rFonts w:ascii="Times New Roman" w:hAnsi="Times New Roman" w:cs="Times New Roman"/>
          <w:sz w:val="28"/>
          <w:szCs w:val="28"/>
        </w:rPr>
        <w:t>ь</w:t>
      </w:r>
      <w:r w:rsidRPr="000D2953">
        <w:rPr>
          <w:rFonts w:ascii="Times New Roman" w:hAnsi="Times New Roman" w:cs="Times New Roman"/>
          <w:sz w:val="28"/>
          <w:szCs w:val="28"/>
        </w:rPr>
        <w:t>ся:</w:t>
      </w:r>
    </w:p>
    <w:p w:rsidR="00930196" w:rsidRPr="000D2953" w:rsidRDefault="00930196" w:rsidP="0047562B">
      <w:pPr>
        <w:pStyle w:val="ConsPlusNormal"/>
        <w:ind w:firstLine="540"/>
        <w:jc w:val="both"/>
        <w:rPr>
          <w:rFonts w:ascii="Times New Roman" w:hAnsi="Times New Roman" w:cs="Times New Roman"/>
          <w:sz w:val="28"/>
          <w:szCs w:val="28"/>
        </w:rPr>
      </w:pPr>
      <w:r w:rsidRPr="000D2953">
        <w:rPr>
          <w:rFonts w:ascii="Times New Roman" w:hAnsi="Times New Roman" w:cs="Times New Roman"/>
          <w:sz w:val="28"/>
          <w:szCs w:val="28"/>
        </w:rPr>
        <w:t xml:space="preserve">- несоответствие местных нормативов законодательству в области градостроительной деятельности, возникшее в результате </w:t>
      </w:r>
      <w:r w:rsidR="00115A6D">
        <w:rPr>
          <w:rFonts w:ascii="Times New Roman" w:hAnsi="Times New Roman" w:cs="Times New Roman"/>
          <w:sz w:val="28"/>
          <w:szCs w:val="28"/>
        </w:rPr>
        <w:t xml:space="preserve">изменения </w:t>
      </w:r>
      <w:r w:rsidR="00AA0BF5">
        <w:rPr>
          <w:rFonts w:ascii="Times New Roman" w:hAnsi="Times New Roman" w:cs="Times New Roman"/>
          <w:sz w:val="28"/>
          <w:szCs w:val="28"/>
        </w:rPr>
        <w:t xml:space="preserve"> законодательств</w:t>
      </w:r>
      <w:r w:rsidR="00115A6D">
        <w:rPr>
          <w:rFonts w:ascii="Times New Roman" w:hAnsi="Times New Roman" w:cs="Times New Roman"/>
          <w:sz w:val="28"/>
          <w:szCs w:val="28"/>
        </w:rPr>
        <w:t>а</w:t>
      </w:r>
      <w:r w:rsidR="00AA0BF5">
        <w:rPr>
          <w:rFonts w:ascii="Times New Roman" w:hAnsi="Times New Roman" w:cs="Times New Roman"/>
          <w:sz w:val="28"/>
          <w:szCs w:val="28"/>
        </w:rPr>
        <w:t xml:space="preserve"> </w:t>
      </w:r>
      <w:r w:rsidR="00115A6D">
        <w:rPr>
          <w:rFonts w:ascii="Times New Roman" w:hAnsi="Times New Roman" w:cs="Times New Roman"/>
          <w:sz w:val="28"/>
          <w:szCs w:val="28"/>
        </w:rPr>
        <w:t xml:space="preserve">Российской Федерации </w:t>
      </w:r>
      <w:r w:rsidR="00AA0BF5">
        <w:rPr>
          <w:rFonts w:ascii="Times New Roman" w:hAnsi="Times New Roman" w:cs="Times New Roman"/>
          <w:sz w:val="28"/>
          <w:szCs w:val="28"/>
        </w:rPr>
        <w:t>в области градостроитель</w:t>
      </w:r>
      <w:r w:rsidR="00115A6D">
        <w:rPr>
          <w:rFonts w:ascii="Times New Roman" w:hAnsi="Times New Roman" w:cs="Times New Roman"/>
          <w:sz w:val="28"/>
          <w:szCs w:val="28"/>
        </w:rPr>
        <w:t>ной деятельности</w:t>
      </w:r>
      <w:r w:rsidRPr="000D2953">
        <w:rPr>
          <w:rFonts w:ascii="Times New Roman" w:hAnsi="Times New Roman" w:cs="Times New Roman"/>
          <w:sz w:val="28"/>
          <w:szCs w:val="28"/>
        </w:rPr>
        <w:t>;</w:t>
      </w:r>
    </w:p>
    <w:p w:rsidR="00115A6D" w:rsidRDefault="00930196" w:rsidP="0047562B">
      <w:pPr>
        <w:pStyle w:val="ConsPlusNormal"/>
        <w:ind w:firstLine="540"/>
        <w:jc w:val="both"/>
        <w:rPr>
          <w:rFonts w:ascii="Times New Roman" w:hAnsi="Times New Roman" w:cs="Times New Roman"/>
          <w:sz w:val="28"/>
          <w:szCs w:val="28"/>
        </w:rPr>
      </w:pPr>
      <w:r w:rsidRPr="000D2953">
        <w:rPr>
          <w:rFonts w:ascii="Times New Roman" w:hAnsi="Times New Roman" w:cs="Times New Roman"/>
          <w:sz w:val="28"/>
          <w:szCs w:val="28"/>
        </w:rPr>
        <w:t xml:space="preserve">- </w:t>
      </w:r>
      <w:r w:rsidR="00115A6D">
        <w:rPr>
          <w:rFonts w:ascii="Times New Roman" w:hAnsi="Times New Roman" w:cs="Times New Roman"/>
          <w:sz w:val="28"/>
          <w:szCs w:val="28"/>
        </w:rPr>
        <w:t>изменения предельных значений расчетных показателей минимально допустимого уровня обеспеченности объектами местного значения населения Туруханского района, поселений, предельных значений расчетных показателей максимально допустимого уровня территориальной доступности объектов местного значения для населения Туруханского района, поселений в региональных нормативах градостроительного проектирования Красноярского края.</w:t>
      </w:r>
    </w:p>
    <w:p w:rsidR="00930196" w:rsidRPr="000D2953" w:rsidRDefault="00930196" w:rsidP="0047562B">
      <w:pPr>
        <w:pStyle w:val="ConsPlusNormal"/>
        <w:ind w:firstLine="540"/>
        <w:jc w:val="both"/>
        <w:rPr>
          <w:rFonts w:ascii="Times New Roman" w:hAnsi="Times New Roman" w:cs="Times New Roman"/>
          <w:sz w:val="28"/>
          <w:szCs w:val="28"/>
        </w:rPr>
      </w:pPr>
      <w:r w:rsidRPr="000D2953">
        <w:rPr>
          <w:rFonts w:ascii="Times New Roman" w:hAnsi="Times New Roman" w:cs="Times New Roman"/>
          <w:sz w:val="28"/>
          <w:szCs w:val="28"/>
        </w:rPr>
        <w:t>- поступление предложений органов местного самоуправления и заинтересованных лиц.</w:t>
      </w:r>
    </w:p>
    <w:p w:rsidR="00930196" w:rsidRPr="004F59C5" w:rsidRDefault="00930196" w:rsidP="000D2953">
      <w:pPr>
        <w:pStyle w:val="ConsPlusNormal"/>
        <w:jc w:val="both"/>
        <w:rPr>
          <w:rFonts w:ascii="Times New Roman" w:hAnsi="Times New Roman" w:cs="Times New Roman"/>
          <w:b/>
          <w:sz w:val="28"/>
          <w:szCs w:val="28"/>
        </w:rPr>
      </w:pPr>
    </w:p>
    <w:p w:rsidR="00930196" w:rsidRPr="000D2953" w:rsidRDefault="00930196" w:rsidP="000D2953">
      <w:pPr>
        <w:pStyle w:val="ConsPlusNormal"/>
        <w:jc w:val="both"/>
        <w:rPr>
          <w:rFonts w:ascii="Times New Roman" w:hAnsi="Times New Roman" w:cs="Times New Roman"/>
          <w:sz w:val="28"/>
          <w:szCs w:val="28"/>
        </w:rPr>
      </w:pPr>
    </w:p>
    <w:p w:rsidR="006A1C89" w:rsidRPr="000D2953" w:rsidRDefault="006A1C89" w:rsidP="000D2953">
      <w:pPr>
        <w:spacing w:line="240" w:lineRule="auto"/>
        <w:rPr>
          <w:rFonts w:ascii="Times New Roman" w:hAnsi="Times New Roman" w:cs="Times New Roman"/>
          <w:sz w:val="28"/>
          <w:szCs w:val="28"/>
        </w:rPr>
      </w:pPr>
      <w:bookmarkStart w:id="2" w:name="_GoBack"/>
      <w:bookmarkEnd w:id="2"/>
    </w:p>
    <w:sectPr w:rsidR="006A1C89" w:rsidRPr="000D2953" w:rsidSect="007135EE">
      <w:headerReference w:type="default" r:id="rId16"/>
      <w:pgSz w:w="11906" w:h="16838"/>
      <w:pgMar w:top="1134" w:right="850" w:bottom="851" w:left="1701"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35EE" w:rsidRDefault="007135EE" w:rsidP="007135EE">
      <w:pPr>
        <w:spacing w:after="0" w:line="240" w:lineRule="auto"/>
      </w:pPr>
      <w:r>
        <w:separator/>
      </w:r>
    </w:p>
  </w:endnote>
  <w:endnote w:type="continuationSeparator" w:id="0">
    <w:p w:rsidR="007135EE" w:rsidRDefault="007135EE" w:rsidP="007135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35EE" w:rsidRDefault="007135EE" w:rsidP="007135EE">
      <w:pPr>
        <w:spacing w:after="0" w:line="240" w:lineRule="auto"/>
      </w:pPr>
      <w:r>
        <w:separator/>
      </w:r>
    </w:p>
  </w:footnote>
  <w:footnote w:type="continuationSeparator" w:id="0">
    <w:p w:rsidR="007135EE" w:rsidRDefault="007135EE" w:rsidP="007135E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5061309"/>
      <w:docPartObj>
        <w:docPartGallery w:val="Page Numbers (Top of Page)"/>
        <w:docPartUnique/>
      </w:docPartObj>
    </w:sdtPr>
    <w:sdtEndPr/>
    <w:sdtContent>
      <w:p w:rsidR="007135EE" w:rsidRDefault="007135EE">
        <w:pPr>
          <w:pStyle w:val="a3"/>
          <w:jc w:val="center"/>
        </w:pPr>
        <w:r>
          <w:fldChar w:fldCharType="begin"/>
        </w:r>
        <w:r>
          <w:instrText>PAGE   \* MERGEFORMAT</w:instrText>
        </w:r>
        <w:r>
          <w:fldChar w:fldCharType="separate"/>
        </w:r>
        <w:r w:rsidR="00D07A9E">
          <w:rPr>
            <w:noProof/>
          </w:rPr>
          <w:t>4</w:t>
        </w:r>
        <w:r>
          <w:fldChar w:fldCharType="end"/>
        </w:r>
      </w:p>
    </w:sdtContent>
  </w:sdt>
  <w:p w:rsidR="007135EE" w:rsidRDefault="007135EE">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1B2594"/>
    <w:multiLevelType w:val="multilevel"/>
    <w:tmpl w:val="C8A60642"/>
    <w:lvl w:ilvl="0">
      <w:start w:val="1"/>
      <w:numFmt w:val="decimal"/>
      <w:lvlText w:val="%1."/>
      <w:lvlJc w:val="left"/>
      <w:pPr>
        <w:ind w:left="450" w:hanging="450"/>
      </w:pPr>
      <w:rPr>
        <w:rFonts w:hint="default"/>
      </w:rPr>
    </w:lvl>
    <w:lvl w:ilvl="1">
      <w:start w:val="1"/>
      <w:numFmt w:val="decimal"/>
      <w:lvlText w:val="%1.%2."/>
      <w:lvlJc w:val="left"/>
      <w:pPr>
        <w:ind w:left="1395" w:hanging="720"/>
      </w:pPr>
      <w:rPr>
        <w:rFonts w:hint="default"/>
      </w:rPr>
    </w:lvl>
    <w:lvl w:ilvl="2">
      <w:start w:val="1"/>
      <w:numFmt w:val="decimal"/>
      <w:lvlText w:val="%1.%2.%3."/>
      <w:lvlJc w:val="left"/>
      <w:pPr>
        <w:ind w:left="2070" w:hanging="720"/>
      </w:pPr>
      <w:rPr>
        <w:rFonts w:hint="default"/>
      </w:rPr>
    </w:lvl>
    <w:lvl w:ilvl="3">
      <w:start w:val="1"/>
      <w:numFmt w:val="decimal"/>
      <w:lvlText w:val="%1.%2.%3.%4."/>
      <w:lvlJc w:val="left"/>
      <w:pPr>
        <w:ind w:left="3105" w:hanging="1080"/>
      </w:pPr>
      <w:rPr>
        <w:rFonts w:hint="default"/>
      </w:rPr>
    </w:lvl>
    <w:lvl w:ilvl="4">
      <w:start w:val="1"/>
      <w:numFmt w:val="decimal"/>
      <w:lvlText w:val="%1.%2.%3.%4.%5."/>
      <w:lvlJc w:val="left"/>
      <w:pPr>
        <w:ind w:left="3780" w:hanging="1080"/>
      </w:pPr>
      <w:rPr>
        <w:rFonts w:hint="default"/>
      </w:rPr>
    </w:lvl>
    <w:lvl w:ilvl="5">
      <w:start w:val="1"/>
      <w:numFmt w:val="decimal"/>
      <w:lvlText w:val="%1.%2.%3.%4.%5.%6."/>
      <w:lvlJc w:val="left"/>
      <w:pPr>
        <w:ind w:left="4815" w:hanging="1440"/>
      </w:pPr>
      <w:rPr>
        <w:rFonts w:hint="default"/>
      </w:rPr>
    </w:lvl>
    <w:lvl w:ilvl="6">
      <w:start w:val="1"/>
      <w:numFmt w:val="decimal"/>
      <w:lvlText w:val="%1.%2.%3.%4.%5.%6.%7."/>
      <w:lvlJc w:val="left"/>
      <w:pPr>
        <w:ind w:left="5850" w:hanging="1800"/>
      </w:pPr>
      <w:rPr>
        <w:rFonts w:hint="default"/>
      </w:rPr>
    </w:lvl>
    <w:lvl w:ilvl="7">
      <w:start w:val="1"/>
      <w:numFmt w:val="decimal"/>
      <w:lvlText w:val="%1.%2.%3.%4.%5.%6.%7.%8."/>
      <w:lvlJc w:val="left"/>
      <w:pPr>
        <w:ind w:left="6525" w:hanging="1800"/>
      </w:pPr>
      <w:rPr>
        <w:rFonts w:hint="default"/>
      </w:rPr>
    </w:lvl>
    <w:lvl w:ilvl="8">
      <w:start w:val="1"/>
      <w:numFmt w:val="decimal"/>
      <w:lvlText w:val="%1.%2.%3.%4.%5.%6.%7.%8.%9."/>
      <w:lvlJc w:val="left"/>
      <w:pPr>
        <w:ind w:left="7560" w:hanging="2160"/>
      </w:pPr>
      <w:rPr>
        <w:rFonts w:hint="default"/>
      </w:rPr>
    </w:lvl>
  </w:abstractNum>
  <w:abstractNum w:abstractNumId="1">
    <w:nsid w:val="0E992807"/>
    <w:multiLevelType w:val="multilevel"/>
    <w:tmpl w:val="AFCEFEE0"/>
    <w:lvl w:ilvl="0">
      <w:start w:val="1"/>
      <w:numFmt w:val="decimal"/>
      <w:lvlText w:val="%1."/>
      <w:lvlJc w:val="left"/>
      <w:pPr>
        <w:ind w:left="1110" w:hanging="1110"/>
      </w:pPr>
      <w:rPr>
        <w:rFonts w:hint="default"/>
      </w:rPr>
    </w:lvl>
    <w:lvl w:ilvl="1">
      <w:start w:val="1"/>
      <w:numFmt w:val="decimal"/>
      <w:lvlText w:val="%1.%2."/>
      <w:lvlJc w:val="left"/>
      <w:pPr>
        <w:ind w:left="1650" w:hanging="1110"/>
      </w:pPr>
      <w:rPr>
        <w:rFonts w:hint="default"/>
      </w:rPr>
    </w:lvl>
    <w:lvl w:ilvl="2">
      <w:start w:val="1"/>
      <w:numFmt w:val="decimal"/>
      <w:lvlText w:val="%1.%2.%3."/>
      <w:lvlJc w:val="left"/>
      <w:pPr>
        <w:ind w:left="2190" w:hanging="1110"/>
      </w:pPr>
      <w:rPr>
        <w:rFonts w:hint="default"/>
      </w:rPr>
    </w:lvl>
    <w:lvl w:ilvl="3">
      <w:start w:val="1"/>
      <w:numFmt w:val="decimal"/>
      <w:lvlText w:val="%1.%2.%3.%4."/>
      <w:lvlJc w:val="left"/>
      <w:pPr>
        <w:ind w:left="2730" w:hanging="1110"/>
      </w:pPr>
      <w:rPr>
        <w:rFonts w:hint="default"/>
      </w:rPr>
    </w:lvl>
    <w:lvl w:ilvl="4">
      <w:start w:val="1"/>
      <w:numFmt w:val="decimal"/>
      <w:lvlText w:val="%1.%2.%3.%4.%5."/>
      <w:lvlJc w:val="left"/>
      <w:pPr>
        <w:ind w:left="3270" w:hanging="111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5040" w:hanging="180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2">
    <w:nsid w:val="1DF90527"/>
    <w:multiLevelType w:val="multilevel"/>
    <w:tmpl w:val="A792F790"/>
    <w:lvl w:ilvl="0">
      <w:start w:val="2"/>
      <w:numFmt w:val="decimal"/>
      <w:lvlText w:val="%1."/>
      <w:lvlJc w:val="left"/>
      <w:pPr>
        <w:ind w:left="450" w:hanging="450"/>
      </w:pPr>
      <w:rPr>
        <w:rFonts w:hint="default"/>
      </w:rPr>
    </w:lvl>
    <w:lvl w:ilvl="1">
      <w:start w:val="1"/>
      <w:numFmt w:val="decimal"/>
      <w:lvlText w:val="%1.%2."/>
      <w:lvlJc w:val="left"/>
      <w:pPr>
        <w:ind w:left="1470" w:hanging="720"/>
      </w:pPr>
      <w:rPr>
        <w:rFonts w:hint="default"/>
      </w:rPr>
    </w:lvl>
    <w:lvl w:ilvl="2">
      <w:start w:val="1"/>
      <w:numFmt w:val="decimal"/>
      <w:lvlText w:val="%1.%2.%3."/>
      <w:lvlJc w:val="left"/>
      <w:pPr>
        <w:ind w:left="2220" w:hanging="720"/>
      </w:pPr>
      <w:rPr>
        <w:rFonts w:hint="default"/>
      </w:rPr>
    </w:lvl>
    <w:lvl w:ilvl="3">
      <w:start w:val="1"/>
      <w:numFmt w:val="decimal"/>
      <w:lvlText w:val="%1.%2.%3.%4."/>
      <w:lvlJc w:val="left"/>
      <w:pPr>
        <w:ind w:left="3330" w:hanging="1080"/>
      </w:pPr>
      <w:rPr>
        <w:rFonts w:hint="default"/>
      </w:rPr>
    </w:lvl>
    <w:lvl w:ilvl="4">
      <w:start w:val="1"/>
      <w:numFmt w:val="decimal"/>
      <w:lvlText w:val="%1.%2.%3.%4.%5."/>
      <w:lvlJc w:val="left"/>
      <w:pPr>
        <w:ind w:left="4080" w:hanging="1080"/>
      </w:pPr>
      <w:rPr>
        <w:rFonts w:hint="default"/>
      </w:rPr>
    </w:lvl>
    <w:lvl w:ilvl="5">
      <w:start w:val="1"/>
      <w:numFmt w:val="decimal"/>
      <w:lvlText w:val="%1.%2.%3.%4.%5.%6."/>
      <w:lvlJc w:val="left"/>
      <w:pPr>
        <w:ind w:left="5190" w:hanging="1440"/>
      </w:pPr>
      <w:rPr>
        <w:rFonts w:hint="default"/>
      </w:rPr>
    </w:lvl>
    <w:lvl w:ilvl="6">
      <w:start w:val="1"/>
      <w:numFmt w:val="decimal"/>
      <w:lvlText w:val="%1.%2.%3.%4.%5.%6.%7."/>
      <w:lvlJc w:val="left"/>
      <w:pPr>
        <w:ind w:left="6300" w:hanging="1800"/>
      </w:pPr>
      <w:rPr>
        <w:rFonts w:hint="default"/>
      </w:rPr>
    </w:lvl>
    <w:lvl w:ilvl="7">
      <w:start w:val="1"/>
      <w:numFmt w:val="decimal"/>
      <w:lvlText w:val="%1.%2.%3.%4.%5.%6.%7.%8."/>
      <w:lvlJc w:val="left"/>
      <w:pPr>
        <w:ind w:left="7050" w:hanging="1800"/>
      </w:pPr>
      <w:rPr>
        <w:rFonts w:hint="default"/>
      </w:rPr>
    </w:lvl>
    <w:lvl w:ilvl="8">
      <w:start w:val="1"/>
      <w:numFmt w:val="decimal"/>
      <w:lvlText w:val="%1.%2.%3.%4.%5.%6.%7.%8.%9."/>
      <w:lvlJc w:val="left"/>
      <w:pPr>
        <w:ind w:left="8160" w:hanging="2160"/>
      </w:pPr>
      <w:rPr>
        <w:rFonts w:hint="default"/>
      </w:rPr>
    </w:lvl>
  </w:abstractNum>
  <w:abstractNum w:abstractNumId="3">
    <w:nsid w:val="28092A74"/>
    <w:multiLevelType w:val="multilevel"/>
    <w:tmpl w:val="DCCCFFB6"/>
    <w:lvl w:ilvl="0">
      <w:start w:val="1"/>
      <w:numFmt w:val="decimal"/>
      <w:lvlText w:val="%1."/>
      <w:lvlJc w:val="left"/>
      <w:pPr>
        <w:ind w:left="450" w:hanging="450"/>
      </w:pPr>
      <w:rPr>
        <w:rFonts w:hint="default"/>
      </w:rPr>
    </w:lvl>
    <w:lvl w:ilvl="1">
      <w:start w:val="1"/>
      <w:numFmt w:val="decimal"/>
      <w:lvlText w:val="%1.%2."/>
      <w:lvlJc w:val="left"/>
      <w:pPr>
        <w:ind w:left="1395" w:hanging="720"/>
      </w:pPr>
      <w:rPr>
        <w:rFonts w:hint="default"/>
      </w:rPr>
    </w:lvl>
    <w:lvl w:ilvl="2">
      <w:start w:val="1"/>
      <w:numFmt w:val="decimal"/>
      <w:lvlText w:val="%1.%2.%3."/>
      <w:lvlJc w:val="left"/>
      <w:pPr>
        <w:ind w:left="2070" w:hanging="720"/>
      </w:pPr>
      <w:rPr>
        <w:rFonts w:hint="default"/>
      </w:rPr>
    </w:lvl>
    <w:lvl w:ilvl="3">
      <w:start w:val="1"/>
      <w:numFmt w:val="decimal"/>
      <w:lvlText w:val="%1.%2.%3.%4."/>
      <w:lvlJc w:val="left"/>
      <w:pPr>
        <w:ind w:left="3105" w:hanging="1080"/>
      </w:pPr>
      <w:rPr>
        <w:rFonts w:hint="default"/>
      </w:rPr>
    </w:lvl>
    <w:lvl w:ilvl="4">
      <w:start w:val="1"/>
      <w:numFmt w:val="decimal"/>
      <w:lvlText w:val="%1.%2.%3.%4.%5."/>
      <w:lvlJc w:val="left"/>
      <w:pPr>
        <w:ind w:left="3780" w:hanging="1080"/>
      </w:pPr>
      <w:rPr>
        <w:rFonts w:hint="default"/>
      </w:rPr>
    </w:lvl>
    <w:lvl w:ilvl="5">
      <w:start w:val="1"/>
      <w:numFmt w:val="decimal"/>
      <w:lvlText w:val="%1.%2.%3.%4.%5.%6."/>
      <w:lvlJc w:val="left"/>
      <w:pPr>
        <w:ind w:left="4815" w:hanging="1440"/>
      </w:pPr>
      <w:rPr>
        <w:rFonts w:hint="default"/>
      </w:rPr>
    </w:lvl>
    <w:lvl w:ilvl="6">
      <w:start w:val="1"/>
      <w:numFmt w:val="decimal"/>
      <w:lvlText w:val="%1.%2.%3.%4.%5.%6.%7."/>
      <w:lvlJc w:val="left"/>
      <w:pPr>
        <w:ind w:left="5850" w:hanging="1800"/>
      </w:pPr>
      <w:rPr>
        <w:rFonts w:hint="default"/>
      </w:rPr>
    </w:lvl>
    <w:lvl w:ilvl="7">
      <w:start w:val="1"/>
      <w:numFmt w:val="decimal"/>
      <w:lvlText w:val="%1.%2.%3.%4.%5.%6.%7.%8."/>
      <w:lvlJc w:val="left"/>
      <w:pPr>
        <w:ind w:left="6525" w:hanging="1800"/>
      </w:pPr>
      <w:rPr>
        <w:rFonts w:hint="default"/>
      </w:rPr>
    </w:lvl>
    <w:lvl w:ilvl="8">
      <w:start w:val="1"/>
      <w:numFmt w:val="decimal"/>
      <w:lvlText w:val="%1.%2.%3.%4.%5.%6.%7.%8.%9."/>
      <w:lvlJc w:val="left"/>
      <w:pPr>
        <w:ind w:left="7560" w:hanging="2160"/>
      </w:pPr>
      <w:rPr>
        <w:rFonts w:hint="default"/>
      </w:rPr>
    </w:lvl>
  </w:abstractNum>
  <w:abstractNum w:abstractNumId="4">
    <w:nsid w:val="378A7826"/>
    <w:multiLevelType w:val="hybridMultilevel"/>
    <w:tmpl w:val="45C6134A"/>
    <w:lvl w:ilvl="0" w:tplc="64DCB996">
      <w:start w:val="1"/>
      <w:numFmt w:val="decimal"/>
      <w:lvlText w:val="%1)"/>
      <w:lvlJc w:val="left"/>
      <w:pPr>
        <w:ind w:left="885" w:hanging="360"/>
      </w:pPr>
      <w:rPr>
        <w:rFonts w:hint="default"/>
      </w:rPr>
    </w:lvl>
    <w:lvl w:ilvl="1" w:tplc="04190019" w:tentative="1">
      <w:start w:val="1"/>
      <w:numFmt w:val="lowerLetter"/>
      <w:lvlText w:val="%2."/>
      <w:lvlJc w:val="left"/>
      <w:pPr>
        <w:ind w:left="1605" w:hanging="360"/>
      </w:pPr>
    </w:lvl>
    <w:lvl w:ilvl="2" w:tplc="0419001B" w:tentative="1">
      <w:start w:val="1"/>
      <w:numFmt w:val="lowerRoman"/>
      <w:lvlText w:val="%3."/>
      <w:lvlJc w:val="right"/>
      <w:pPr>
        <w:ind w:left="2325" w:hanging="180"/>
      </w:pPr>
    </w:lvl>
    <w:lvl w:ilvl="3" w:tplc="0419000F" w:tentative="1">
      <w:start w:val="1"/>
      <w:numFmt w:val="decimal"/>
      <w:lvlText w:val="%4."/>
      <w:lvlJc w:val="left"/>
      <w:pPr>
        <w:ind w:left="3045" w:hanging="360"/>
      </w:pPr>
    </w:lvl>
    <w:lvl w:ilvl="4" w:tplc="04190019" w:tentative="1">
      <w:start w:val="1"/>
      <w:numFmt w:val="lowerLetter"/>
      <w:lvlText w:val="%5."/>
      <w:lvlJc w:val="left"/>
      <w:pPr>
        <w:ind w:left="3765" w:hanging="360"/>
      </w:pPr>
    </w:lvl>
    <w:lvl w:ilvl="5" w:tplc="0419001B" w:tentative="1">
      <w:start w:val="1"/>
      <w:numFmt w:val="lowerRoman"/>
      <w:lvlText w:val="%6."/>
      <w:lvlJc w:val="right"/>
      <w:pPr>
        <w:ind w:left="4485" w:hanging="180"/>
      </w:pPr>
    </w:lvl>
    <w:lvl w:ilvl="6" w:tplc="0419000F" w:tentative="1">
      <w:start w:val="1"/>
      <w:numFmt w:val="decimal"/>
      <w:lvlText w:val="%7."/>
      <w:lvlJc w:val="left"/>
      <w:pPr>
        <w:ind w:left="5205" w:hanging="360"/>
      </w:pPr>
    </w:lvl>
    <w:lvl w:ilvl="7" w:tplc="04190019" w:tentative="1">
      <w:start w:val="1"/>
      <w:numFmt w:val="lowerLetter"/>
      <w:lvlText w:val="%8."/>
      <w:lvlJc w:val="left"/>
      <w:pPr>
        <w:ind w:left="5925" w:hanging="360"/>
      </w:pPr>
    </w:lvl>
    <w:lvl w:ilvl="8" w:tplc="0419001B" w:tentative="1">
      <w:start w:val="1"/>
      <w:numFmt w:val="lowerRoman"/>
      <w:lvlText w:val="%9."/>
      <w:lvlJc w:val="right"/>
      <w:pPr>
        <w:ind w:left="6645" w:hanging="180"/>
      </w:pPr>
    </w:lvl>
  </w:abstractNum>
  <w:abstractNum w:abstractNumId="5">
    <w:nsid w:val="4C5468E8"/>
    <w:multiLevelType w:val="multilevel"/>
    <w:tmpl w:val="A1DAD162"/>
    <w:lvl w:ilvl="0">
      <w:start w:val="3"/>
      <w:numFmt w:val="decimal"/>
      <w:lvlText w:val="%1."/>
      <w:lvlJc w:val="left"/>
      <w:pPr>
        <w:ind w:left="450" w:hanging="450"/>
      </w:pPr>
      <w:rPr>
        <w:rFonts w:hint="default"/>
      </w:rPr>
    </w:lvl>
    <w:lvl w:ilvl="1">
      <w:start w:val="1"/>
      <w:numFmt w:val="decimal"/>
      <w:lvlText w:val="%1.%2."/>
      <w:lvlJc w:val="left"/>
      <w:pPr>
        <w:ind w:left="2115" w:hanging="720"/>
      </w:pPr>
      <w:rPr>
        <w:rFonts w:hint="default"/>
      </w:rPr>
    </w:lvl>
    <w:lvl w:ilvl="2">
      <w:start w:val="1"/>
      <w:numFmt w:val="decimal"/>
      <w:lvlText w:val="%1.%2.%3."/>
      <w:lvlJc w:val="left"/>
      <w:pPr>
        <w:ind w:left="3510" w:hanging="720"/>
      </w:pPr>
      <w:rPr>
        <w:rFonts w:hint="default"/>
      </w:rPr>
    </w:lvl>
    <w:lvl w:ilvl="3">
      <w:start w:val="1"/>
      <w:numFmt w:val="decimal"/>
      <w:lvlText w:val="%1.%2.%3.%4."/>
      <w:lvlJc w:val="left"/>
      <w:pPr>
        <w:ind w:left="5265" w:hanging="1080"/>
      </w:pPr>
      <w:rPr>
        <w:rFonts w:hint="default"/>
      </w:rPr>
    </w:lvl>
    <w:lvl w:ilvl="4">
      <w:start w:val="1"/>
      <w:numFmt w:val="decimal"/>
      <w:lvlText w:val="%1.%2.%3.%4.%5."/>
      <w:lvlJc w:val="left"/>
      <w:pPr>
        <w:ind w:left="6660" w:hanging="1080"/>
      </w:pPr>
      <w:rPr>
        <w:rFonts w:hint="default"/>
      </w:rPr>
    </w:lvl>
    <w:lvl w:ilvl="5">
      <w:start w:val="1"/>
      <w:numFmt w:val="decimal"/>
      <w:lvlText w:val="%1.%2.%3.%4.%5.%6."/>
      <w:lvlJc w:val="left"/>
      <w:pPr>
        <w:ind w:left="8415" w:hanging="1440"/>
      </w:pPr>
      <w:rPr>
        <w:rFonts w:hint="default"/>
      </w:rPr>
    </w:lvl>
    <w:lvl w:ilvl="6">
      <w:start w:val="1"/>
      <w:numFmt w:val="decimal"/>
      <w:lvlText w:val="%1.%2.%3.%4.%5.%6.%7."/>
      <w:lvlJc w:val="left"/>
      <w:pPr>
        <w:ind w:left="10170" w:hanging="1800"/>
      </w:pPr>
      <w:rPr>
        <w:rFonts w:hint="default"/>
      </w:rPr>
    </w:lvl>
    <w:lvl w:ilvl="7">
      <w:start w:val="1"/>
      <w:numFmt w:val="decimal"/>
      <w:lvlText w:val="%1.%2.%3.%4.%5.%6.%7.%8."/>
      <w:lvlJc w:val="left"/>
      <w:pPr>
        <w:ind w:left="11565" w:hanging="1800"/>
      </w:pPr>
      <w:rPr>
        <w:rFonts w:hint="default"/>
      </w:rPr>
    </w:lvl>
    <w:lvl w:ilvl="8">
      <w:start w:val="1"/>
      <w:numFmt w:val="decimal"/>
      <w:lvlText w:val="%1.%2.%3.%4.%5.%6.%7.%8.%9."/>
      <w:lvlJc w:val="left"/>
      <w:pPr>
        <w:ind w:left="13320" w:hanging="2160"/>
      </w:pPr>
      <w:rPr>
        <w:rFonts w:hint="default"/>
      </w:rPr>
    </w:lvl>
  </w:abstractNum>
  <w:abstractNum w:abstractNumId="6">
    <w:nsid w:val="659D0CDE"/>
    <w:multiLevelType w:val="hybridMultilevel"/>
    <w:tmpl w:val="45C6134A"/>
    <w:lvl w:ilvl="0" w:tplc="64DCB996">
      <w:start w:val="1"/>
      <w:numFmt w:val="decimal"/>
      <w:lvlText w:val="%1)"/>
      <w:lvlJc w:val="left"/>
      <w:pPr>
        <w:ind w:left="885" w:hanging="360"/>
      </w:pPr>
      <w:rPr>
        <w:rFonts w:hint="default"/>
      </w:rPr>
    </w:lvl>
    <w:lvl w:ilvl="1" w:tplc="04190019" w:tentative="1">
      <w:start w:val="1"/>
      <w:numFmt w:val="lowerLetter"/>
      <w:lvlText w:val="%2."/>
      <w:lvlJc w:val="left"/>
      <w:pPr>
        <w:ind w:left="1605" w:hanging="360"/>
      </w:pPr>
    </w:lvl>
    <w:lvl w:ilvl="2" w:tplc="0419001B" w:tentative="1">
      <w:start w:val="1"/>
      <w:numFmt w:val="lowerRoman"/>
      <w:lvlText w:val="%3."/>
      <w:lvlJc w:val="right"/>
      <w:pPr>
        <w:ind w:left="2325" w:hanging="180"/>
      </w:pPr>
    </w:lvl>
    <w:lvl w:ilvl="3" w:tplc="0419000F" w:tentative="1">
      <w:start w:val="1"/>
      <w:numFmt w:val="decimal"/>
      <w:lvlText w:val="%4."/>
      <w:lvlJc w:val="left"/>
      <w:pPr>
        <w:ind w:left="3045" w:hanging="360"/>
      </w:pPr>
    </w:lvl>
    <w:lvl w:ilvl="4" w:tplc="04190019" w:tentative="1">
      <w:start w:val="1"/>
      <w:numFmt w:val="lowerLetter"/>
      <w:lvlText w:val="%5."/>
      <w:lvlJc w:val="left"/>
      <w:pPr>
        <w:ind w:left="3765" w:hanging="360"/>
      </w:pPr>
    </w:lvl>
    <w:lvl w:ilvl="5" w:tplc="0419001B" w:tentative="1">
      <w:start w:val="1"/>
      <w:numFmt w:val="lowerRoman"/>
      <w:lvlText w:val="%6."/>
      <w:lvlJc w:val="right"/>
      <w:pPr>
        <w:ind w:left="4485" w:hanging="180"/>
      </w:pPr>
    </w:lvl>
    <w:lvl w:ilvl="6" w:tplc="0419000F" w:tentative="1">
      <w:start w:val="1"/>
      <w:numFmt w:val="decimal"/>
      <w:lvlText w:val="%7."/>
      <w:lvlJc w:val="left"/>
      <w:pPr>
        <w:ind w:left="5205" w:hanging="360"/>
      </w:pPr>
    </w:lvl>
    <w:lvl w:ilvl="7" w:tplc="04190019" w:tentative="1">
      <w:start w:val="1"/>
      <w:numFmt w:val="lowerLetter"/>
      <w:lvlText w:val="%8."/>
      <w:lvlJc w:val="left"/>
      <w:pPr>
        <w:ind w:left="5925" w:hanging="360"/>
      </w:pPr>
    </w:lvl>
    <w:lvl w:ilvl="8" w:tplc="0419001B" w:tentative="1">
      <w:start w:val="1"/>
      <w:numFmt w:val="lowerRoman"/>
      <w:lvlText w:val="%9."/>
      <w:lvlJc w:val="right"/>
      <w:pPr>
        <w:ind w:left="6645" w:hanging="180"/>
      </w:pPr>
    </w:lvl>
  </w:abstractNum>
  <w:abstractNum w:abstractNumId="7">
    <w:nsid w:val="6E0057EF"/>
    <w:multiLevelType w:val="multilevel"/>
    <w:tmpl w:val="733E97BC"/>
    <w:lvl w:ilvl="0">
      <w:start w:val="3"/>
      <w:numFmt w:val="decimal"/>
      <w:lvlText w:val="%1."/>
      <w:lvlJc w:val="left"/>
      <w:pPr>
        <w:ind w:left="405" w:hanging="405"/>
      </w:pPr>
      <w:rPr>
        <w:rFonts w:hint="default"/>
      </w:rPr>
    </w:lvl>
    <w:lvl w:ilvl="1">
      <w:start w:val="1"/>
      <w:numFmt w:val="decimal"/>
      <w:lvlText w:val="%1.%2."/>
      <w:lvlJc w:val="left"/>
      <w:pPr>
        <w:ind w:left="1470" w:hanging="720"/>
      </w:pPr>
      <w:rPr>
        <w:rFonts w:hint="default"/>
      </w:rPr>
    </w:lvl>
    <w:lvl w:ilvl="2">
      <w:start w:val="1"/>
      <w:numFmt w:val="decimal"/>
      <w:lvlText w:val="%1.%2.%3."/>
      <w:lvlJc w:val="left"/>
      <w:pPr>
        <w:ind w:left="2220" w:hanging="720"/>
      </w:pPr>
      <w:rPr>
        <w:rFonts w:hint="default"/>
      </w:rPr>
    </w:lvl>
    <w:lvl w:ilvl="3">
      <w:start w:val="1"/>
      <w:numFmt w:val="decimal"/>
      <w:lvlText w:val="%1.%2.%3.%4."/>
      <w:lvlJc w:val="left"/>
      <w:pPr>
        <w:ind w:left="3330" w:hanging="1080"/>
      </w:pPr>
      <w:rPr>
        <w:rFonts w:hint="default"/>
      </w:rPr>
    </w:lvl>
    <w:lvl w:ilvl="4">
      <w:start w:val="1"/>
      <w:numFmt w:val="decimal"/>
      <w:lvlText w:val="%1.%2.%3.%4.%5."/>
      <w:lvlJc w:val="left"/>
      <w:pPr>
        <w:ind w:left="4080" w:hanging="1080"/>
      </w:pPr>
      <w:rPr>
        <w:rFonts w:hint="default"/>
      </w:rPr>
    </w:lvl>
    <w:lvl w:ilvl="5">
      <w:start w:val="1"/>
      <w:numFmt w:val="decimal"/>
      <w:lvlText w:val="%1.%2.%3.%4.%5.%6."/>
      <w:lvlJc w:val="left"/>
      <w:pPr>
        <w:ind w:left="5190" w:hanging="1440"/>
      </w:pPr>
      <w:rPr>
        <w:rFonts w:hint="default"/>
      </w:rPr>
    </w:lvl>
    <w:lvl w:ilvl="6">
      <w:start w:val="1"/>
      <w:numFmt w:val="decimal"/>
      <w:lvlText w:val="%1.%2.%3.%4.%5.%6.%7."/>
      <w:lvlJc w:val="left"/>
      <w:pPr>
        <w:ind w:left="6300" w:hanging="1800"/>
      </w:pPr>
      <w:rPr>
        <w:rFonts w:hint="default"/>
      </w:rPr>
    </w:lvl>
    <w:lvl w:ilvl="7">
      <w:start w:val="1"/>
      <w:numFmt w:val="decimal"/>
      <w:lvlText w:val="%1.%2.%3.%4.%5.%6.%7.%8."/>
      <w:lvlJc w:val="left"/>
      <w:pPr>
        <w:ind w:left="7050" w:hanging="1800"/>
      </w:pPr>
      <w:rPr>
        <w:rFonts w:hint="default"/>
      </w:rPr>
    </w:lvl>
    <w:lvl w:ilvl="8">
      <w:start w:val="1"/>
      <w:numFmt w:val="decimal"/>
      <w:lvlText w:val="%1.%2.%3.%4.%5.%6.%7.%8.%9."/>
      <w:lvlJc w:val="left"/>
      <w:pPr>
        <w:ind w:left="8160" w:hanging="2160"/>
      </w:pPr>
      <w:rPr>
        <w:rFonts w:hint="default"/>
      </w:rPr>
    </w:lvl>
  </w:abstractNum>
  <w:num w:numId="1">
    <w:abstractNumId w:val="1"/>
  </w:num>
  <w:num w:numId="2">
    <w:abstractNumId w:val="3"/>
  </w:num>
  <w:num w:numId="3">
    <w:abstractNumId w:val="5"/>
  </w:num>
  <w:num w:numId="4">
    <w:abstractNumId w:val="7"/>
  </w:num>
  <w:num w:numId="5">
    <w:abstractNumId w:val="0"/>
  </w:num>
  <w:num w:numId="6">
    <w:abstractNumId w:val="4"/>
  </w:num>
  <w:num w:numId="7">
    <w:abstractNumId w:val="6"/>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0196"/>
    <w:rsid w:val="000B001A"/>
    <w:rsid w:val="000D2953"/>
    <w:rsid w:val="00115A6D"/>
    <w:rsid w:val="0035350E"/>
    <w:rsid w:val="003C1243"/>
    <w:rsid w:val="0047562B"/>
    <w:rsid w:val="004F59C5"/>
    <w:rsid w:val="0062175C"/>
    <w:rsid w:val="006308D1"/>
    <w:rsid w:val="00696E39"/>
    <w:rsid w:val="006A1C89"/>
    <w:rsid w:val="00707E83"/>
    <w:rsid w:val="007135EE"/>
    <w:rsid w:val="007A1429"/>
    <w:rsid w:val="007C692D"/>
    <w:rsid w:val="00806CE2"/>
    <w:rsid w:val="00815E94"/>
    <w:rsid w:val="0089112A"/>
    <w:rsid w:val="008F613E"/>
    <w:rsid w:val="0090126A"/>
    <w:rsid w:val="00930196"/>
    <w:rsid w:val="009C5A7F"/>
    <w:rsid w:val="00A338C2"/>
    <w:rsid w:val="00A37132"/>
    <w:rsid w:val="00AA0BF5"/>
    <w:rsid w:val="00AD009E"/>
    <w:rsid w:val="00AE081E"/>
    <w:rsid w:val="00AE5D1C"/>
    <w:rsid w:val="00B60EC2"/>
    <w:rsid w:val="00C10DF2"/>
    <w:rsid w:val="00C36B8B"/>
    <w:rsid w:val="00D07A9E"/>
    <w:rsid w:val="00D20605"/>
    <w:rsid w:val="00DA1FC2"/>
    <w:rsid w:val="00DF4BDD"/>
    <w:rsid w:val="00E528E4"/>
    <w:rsid w:val="00E60B01"/>
    <w:rsid w:val="00E764A0"/>
    <w:rsid w:val="00E77D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3019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930196"/>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930196"/>
    <w:pPr>
      <w:widowControl w:val="0"/>
      <w:autoSpaceDE w:val="0"/>
      <w:autoSpaceDN w:val="0"/>
      <w:spacing w:after="0" w:line="240" w:lineRule="auto"/>
    </w:pPr>
    <w:rPr>
      <w:rFonts w:ascii="Tahoma" w:eastAsia="Times New Roman" w:hAnsi="Tahoma" w:cs="Tahoma"/>
      <w:sz w:val="20"/>
      <w:szCs w:val="20"/>
      <w:lang w:eastAsia="ru-RU"/>
    </w:rPr>
  </w:style>
  <w:style w:type="paragraph" w:styleId="a3">
    <w:name w:val="header"/>
    <w:basedOn w:val="a"/>
    <w:link w:val="a4"/>
    <w:uiPriority w:val="99"/>
    <w:unhideWhenUsed/>
    <w:rsid w:val="007135EE"/>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7135EE"/>
  </w:style>
  <w:style w:type="paragraph" w:styleId="a5">
    <w:name w:val="footer"/>
    <w:basedOn w:val="a"/>
    <w:link w:val="a6"/>
    <w:uiPriority w:val="99"/>
    <w:unhideWhenUsed/>
    <w:rsid w:val="007135EE"/>
    <w:pPr>
      <w:tabs>
        <w:tab w:val="center" w:pos="4677"/>
        <w:tab w:val="right" w:pos="9355"/>
      </w:tabs>
      <w:spacing w:after="0" w:line="240" w:lineRule="auto"/>
    </w:pPr>
  </w:style>
  <w:style w:type="character" w:customStyle="1" w:styleId="a6">
    <w:name w:val="Нижний колонтитул Знак"/>
    <w:basedOn w:val="a0"/>
    <w:link w:val="a5"/>
    <w:uiPriority w:val="99"/>
    <w:rsid w:val="007135EE"/>
  </w:style>
  <w:style w:type="paragraph" w:styleId="a7">
    <w:name w:val="Balloon Text"/>
    <w:basedOn w:val="a"/>
    <w:link w:val="a8"/>
    <w:uiPriority w:val="99"/>
    <w:semiHidden/>
    <w:unhideWhenUsed/>
    <w:rsid w:val="007135EE"/>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7135E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3019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930196"/>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930196"/>
    <w:pPr>
      <w:widowControl w:val="0"/>
      <w:autoSpaceDE w:val="0"/>
      <w:autoSpaceDN w:val="0"/>
      <w:spacing w:after="0" w:line="240" w:lineRule="auto"/>
    </w:pPr>
    <w:rPr>
      <w:rFonts w:ascii="Tahoma" w:eastAsia="Times New Roman" w:hAnsi="Tahoma" w:cs="Tahoma"/>
      <w:sz w:val="20"/>
      <w:szCs w:val="20"/>
      <w:lang w:eastAsia="ru-RU"/>
    </w:rPr>
  </w:style>
  <w:style w:type="paragraph" w:styleId="a3">
    <w:name w:val="header"/>
    <w:basedOn w:val="a"/>
    <w:link w:val="a4"/>
    <w:uiPriority w:val="99"/>
    <w:unhideWhenUsed/>
    <w:rsid w:val="007135EE"/>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7135EE"/>
  </w:style>
  <w:style w:type="paragraph" w:styleId="a5">
    <w:name w:val="footer"/>
    <w:basedOn w:val="a"/>
    <w:link w:val="a6"/>
    <w:uiPriority w:val="99"/>
    <w:unhideWhenUsed/>
    <w:rsid w:val="007135EE"/>
    <w:pPr>
      <w:tabs>
        <w:tab w:val="center" w:pos="4677"/>
        <w:tab w:val="right" w:pos="9355"/>
      </w:tabs>
      <w:spacing w:after="0" w:line="240" w:lineRule="auto"/>
    </w:pPr>
  </w:style>
  <w:style w:type="character" w:customStyle="1" w:styleId="a6">
    <w:name w:val="Нижний колонтитул Знак"/>
    <w:basedOn w:val="a0"/>
    <w:link w:val="a5"/>
    <w:uiPriority w:val="99"/>
    <w:rsid w:val="007135EE"/>
  </w:style>
  <w:style w:type="paragraph" w:styleId="a7">
    <w:name w:val="Balloon Text"/>
    <w:basedOn w:val="a"/>
    <w:link w:val="a8"/>
    <w:uiPriority w:val="99"/>
    <w:semiHidden/>
    <w:unhideWhenUsed/>
    <w:rsid w:val="007135EE"/>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7135E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96B7840ACCE5F5670F88BB65EF020261203BE8191C0481E117AE6C719F2AE55EB2CA624930273DBIC57H" TargetMode="External"/><Relationship Id="rId13" Type="http://schemas.openxmlformats.org/officeDocument/2006/relationships/hyperlink" Target="consultantplus://offline/ref=596B7840ACCE5F5670F88BB65EF020261203BE8191C0481E117AE6C719F2AE55EB2CA62493027DD0IC56H"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consultantplus://offline/ref=596B7840ACCE5F5670F88BB65EF020261203BE8191C0481E117AE6C719F2AE55EB2CA62493027DD0IC57H"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consultantplus://offline/ref=596B7840ACCE5F5670F88BB65EF020261203BE8191C0481E117AE6C719F2AE55EB2CA62493027DD0IC56H" TargetMode="External"/><Relationship Id="rId5" Type="http://schemas.openxmlformats.org/officeDocument/2006/relationships/webSettings" Target="webSettings.xml"/><Relationship Id="rId15" Type="http://schemas.openxmlformats.org/officeDocument/2006/relationships/hyperlink" Target="consultantplus://offline/ref=596B7840ACCE5F5670F88BB65EF020261203BE8191C0481E117AE6C719IF52H" TargetMode="External"/><Relationship Id="rId10" Type="http://schemas.openxmlformats.org/officeDocument/2006/relationships/hyperlink" Target="consultantplus://offline/ref=596B7840ACCE5F5670F88BB65EF020261203BE8191C0481E117AE6C719F2AE55EB2CA62493027DD0IC57H" TargetMode="External"/><Relationship Id="rId4" Type="http://schemas.openxmlformats.org/officeDocument/2006/relationships/settings" Target="settings.xml"/><Relationship Id="rId9" Type="http://schemas.openxmlformats.org/officeDocument/2006/relationships/hyperlink" Target="consultantplus://offline/ref=596B7840ACCE5F5670F88BB65EF020261203BE8191C0481E117AE6C719F2AE55EB2CA62493027DD0IC57H" TargetMode="External"/><Relationship Id="rId14" Type="http://schemas.openxmlformats.org/officeDocument/2006/relationships/hyperlink" Target="consultantplus://offline/ref=596B7840ACCE5F5670F88BB65EF020261203BE8191C0481E117AE6C719IF52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1537</Words>
  <Characters>8763</Characters>
  <Application>Microsoft Office Word</Application>
  <DocSecurity>4</DocSecurity>
  <Lines>73</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10280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Нина К. Ахматьянова</dc:creator>
  <cp:lastModifiedBy>Нина А. Егорова</cp:lastModifiedBy>
  <cp:revision>2</cp:revision>
  <cp:lastPrinted>2017-07-26T08:33:00Z</cp:lastPrinted>
  <dcterms:created xsi:type="dcterms:W3CDTF">2017-08-01T07:12:00Z</dcterms:created>
  <dcterms:modified xsi:type="dcterms:W3CDTF">2017-08-01T07:12:00Z</dcterms:modified>
</cp:coreProperties>
</file>